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000"/>
      </w:pPr>
    </w:p>
    <w:p>
      <w:pPr>
        <w:jc w:val="center"/>
      </w:pPr>
      <w:r>
        <w:rPr>
          <w:rFonts w:ascii="Arial" w:cs="Arial" w:eastAsia="Arial" w:hAnsi="Arial"/>
          <w:b/>
          <w:bCs/>
          <w:color w:val="512DA8"/>
          <w:sz w:val="56"/>
          <w:szCs w:val="56"/>
        </w:rPr>
        <w:t xml:space="preserve">How Applications Talk to Databases</w:t>
      </w:r>
    </w:p>
    <w:p>
      <w:pPr>
        <w:spacing w:after="100"/>
      </w:pPr>
    </w:p>
    <w:p>
      <w:pPr>
        <w:jc w:val="center"/>
      </w:pPr>
      <w:r>
        <w:rPr>
          <w:rFonts w:ascii="Arial" w:cs="Arial" w:eastAsia="Arial" w:hAnsi="Arial"/>
          <w:sz w:val="36"/>
          <w:szCs w:val="36"/>
        </w:rPr>
        <w:t xml:space="preserve">Understanding 3-Tier Architecture</w:t>
      </w:r>
    </w:p>
    <w:p>
      <w:pPr>
        <w:spacing w:before="500"/>
      </w:pPr>
    </w:p>
    <w:p>
      <w:pPr>
        <w:jc w:val="center"/>
      </w:pPr>
      <w:r>
        <w:rPr>
          <w:rFonts w:ascii="Arial" w:cs="Arial" w:eastAsia="Arial" w:hAnsi="Arial"/>
          <w:i/>
          <w:iCs/>
          <w:color w:val="666666"/>
          <w:sz w:val="28"/>
          <w:szCs w:val="28"/>
        </w:rPr>
        <w:t xml:space="preserve">A Beginner-Friendly Guide</w:t>
      </w:r>
    </w:p>
    <w:p>
      <w:pPr>
        <w:spacing w:before="2000"/>
      </w:pPr>
    </w:p>
    <w:p>
      <w:pPr>
        <w:jc w:val="center"/>
      </w:pPr>
      <w:r>
        <w:rPr>
          <w:rFonts w:ascii="Arial" w:cs="Arial" w:eastAsia="Arial" w:hAnsi="Arial"/>
          <w:sz w:val="24"/>
          <w:szCs w:val="24"/>
        </w:rPr>
        <w:t xml:space="preserve">GMBA 612: Database Design &amp; SQL</w:t>
      </w:r>
    </w:p>
    <w:p>
      <w:r>
        <w:br w:type="page"/>
      </w:r>
    </w:p>
    <w:p>
      <w:pPr>
        <w:pStyle w:val="Heading1"/>
        <w:spacing w:before="400" w:after="200"/>
      </w:pPr>
      <w:r>
        <w:rPr>
          <w:rFonts w:ascii="Arial" w:cs="Arial" w:eastAsia="Arial" w:hAnsi="Arial"/>
          <w:b/>
          <w:bCs/>
          <w:color w:val="512DA8"/>
          <w:sz w:val="36"/>
          <w:szCs w:val="36"/>
        </w:rPr>
        <w:t xml:space="preserve">The Big Picture: What Are We Even Talking About?</w:t>
      </w:r>
    </w:p>
    <w:p>
      <w:pPr>
        <w:spacing w:after="100"/>
      </w:pPr>
    </w:p>
    <w:p>
      <w:pPr>
        <w:spacing w:after="150" w:line="300"/>
      </w:pPr>
      <w:r>
        <w:rPr>
          <w:rFonts w:ascii="Arial" w:cs="Arial" w:eastAsia="Arial" w:hAnsi="Arial"/>
          <w:sz w:val="24"/>
          <w:szCs w:val="24"/>
        </w:rPr>
        <w:t xml:space="preserve">Let's start with a question: When you open the Planet Fitness app on your phone and check in at the gym, what actually happens?</w:t>
      </w:r>
    </w:p>
    <w:p>
      <w:pPr>
        <w:spacing w:after="100"/>
      </w:pPr>
    </w:p>
    <w:p>
      <w:pPr>
        <w:spacing w:after="150" w:line="300"/>
      </w:pPr>
      <w:r>
        <w:rPr>
          <w:rFonts w:ascii="Arial" w:cs="Arial" w:eastAsia="Arial" w:hAnsi="Arial"/>
          <w:sz w:val="24"/>
          <w:szCs w:val="24"/>
        </w:rPr>
        <w:t xml:space="preserve">You tap a button. A few seconds later, the turnstile unlocks. Magic? Nope. It's software talking to other software, which eventually talks to a database. And understanding how that conversation works is what separates people who "use" technology from people who "build" technology.</w:t>
      </w:r>
    </w:p>
    <w:p>
      <w:pPr>
        <w:spacing w:after="100"/>
      </w:pPr>
    </w:p>
    <w:p>
      <w:pPr>
        <w:spacing w:after="150" w:line="300"/>
      </w:pPr>
      <w:r>
        <w:rPr>
          <w:rFonts w:ascii="Arial" w:cs="Arial" w:eastAsia="Arial" w:hAnsi="Arial"/>
          <w:sz w:val="24"/>
          <w:szCs w:val="24"/>
        </w:rPr>
        <w:t xml:space="preserve">Here's the thing: databases don't work alone. They're like a brilliant librarian who knows where every book is—but that librarian sits in a back room and never talks directly to visitors. Someone has to take your request, walk to the back room, ask the librarian, and bring the answer back to you.</w:t>
      </w:r>
    </w:p>
    <w:p>
      <w:pPr>
        <w:spacing w:after="100"/>
      </w:pPr>
    </w:p>
    <w:p>
      <w:pPr>
        <w:spacing w:after="150" w:line="300"/>
      </w:pPr>
      <w:r>
        <w:rPr>
          <w:rFonts w:ascii="Arial" w:cs="Arial" w:eastAsia="Arial" w:hAnsi="Arial"/>
          <w:sz w:val="24"/>
          <w:szCs w:val="24"/>
        </w:rPr>
        <w:t xml:space="preserve">That "someone" is what we call application architecture. And the most common way to organize it? Three tiers.</w:t>
      </w:r>
    </w:p>
    <w:p>
      <w:r>
        <w:br w:type="page"/>
      </w:r>
    </w:p>
    <w:p>
      <w:pPr>
        <w:pStyle w:val="Heading1"/>
        <w:spacing w:before="400" w:after="200"/>
      </w:pPr>
      <w:r>
        <w:rPr>
          <w:rFonts w:ascii="Arial" w:cs="Arial" w:eastAsia="Arial" w:hAnsi="Arial"/>
          <w:b/>
          <w:bCs/>
          <w:color w:val="512DA8"/>
          <w:sz w:val="36"/>
          <w:szCs w:val="36"/>
        </w:rPr>
        <w:t xml:space="preserve">The Restaurant Analogy: Your New Best Friend</w:t>
      </w:r>
    </w:p>
    <w:p>
      <w:pPr>
        <w:spacing w:after="100"/>
      </w:pPr>
    </w:p>
    <w:p>
      <w:pPr>
        <w:spacing w:after="150" w:line="300"/>
      </w:pPr>
      <w:r>
        <w:rPr>
          <w:rFonts w:ascii="Arial" w:cs="Arial" w:eastAsia="Arial" w:hAnsi="Arial"/>
          <w:sz w:val="24"/>
          <w:szCs w:val="24"/>
        </w:rPr>
        <w:t xml:space="preserve">Before we get technical, let's visit a restaurant. Seriously. This analogy will make everything click.</w:t>
      </w:r>
    </w:p>
    <w:p>
      <w:pPr>
        <w:spacing w:after="100"/>
      </w:pPr>
    </w:p>
    <w:p>
      <w:pPr>
        <w:pStyle w:val="Heading2"/>
        <w:spacing w:before="300" w:after="150"/>
      </w:pPr>
      <w:r>
        <w:rPr>
          <w:rFonts w:ascii="Arial" w:cs="Arial" w:eastAsia="Arial" w:hAnsi="Arial"/>
          <w:b/>
          <w:bCs/>
          <w:color w:val="1a1a2e"/>
          <w:sz w:val="30"/>
          <w:szCs w:val="30"/>
        </w:rPr>
        <w:t xml:space="preserve">You Walk Into a Restaurant...</w:t>
      </w:r>
    </w:p>
    <w:p>
      <w:pPr>
        <w:spacing w:after="100"/>
      </w:pPr>
    </w:p>
    <w:p>
      <w:pPr>
        <w:spacing w:after="150" w:line="300"/>
      </w:pPr>
      <w:r>
        <w:rPr>
          <w:rFonts w:ascii="Arial" w:cs="Arial" w:eastAsia="Arial" w:hAnsi="Arial"/>
          <w:sz w:val="24"/>
          <w:szCs w:val="24"/>
        </w:rPr>
        <w:t xml:space="preserve">Picture this: You're hungry. You walk into a nice restaurant. What happens?</w:t>
      </w:r>
    </w:p>
    <w:p>
      <w:pPr>
        <w:spacing w:after="100"/>
      </w:pPr>
    </w:p>
    <w:p>
      <w:pPr>
        <w:pStyle w:val="ListParagraph"/>
        <w:numPr>
          <w:ilvl w:val="0"/>
          <w:numId w:val="2"/>
        </w:numPr>
        <w:spacing w:after="100" w:line="280"/>
      </w:pPr>
      <w:r>
        <w:rPr>
          <w:rFonts w:ascii="Arial" w:cs="Arial" w:eastAsia="Arial" w:hAnsi="Arial"/>
          <w:sz w:val="24"/>
          <w:szCs w:val="24"/>
        </w:rPr>
        <w:t xml:space="preserve">You sit down and look at the menu. (This is the Presentation Tier—what you see and interact with.)</w:t>
      </w:r>
    </w:p>
    <w:p>
      <w:pPr>
        <w:pStyle w:val="ListParagraph"/>
        <w:numPr>
          <w:ilvl w:val="0"/>
          <w:numId w:val="2"/>
        </w:numPr>
        <w:spacing w:after="100" w:line="280"/>
      </w:pPr>
      <w:r>
        <w:rPr>
          <w:rFonts w:ascii="Arial" w:cs="Arial" w:eastAsia="Arial" w:hAnsi="Arial"/>
          <w:sz w:val="24"/>
          <w:szCs w:val="24"/>
        </w:rPr>
        <w:t xml:space="preserve">A server takes your order. They don't cook—they just communicate between you and the kitchen. (This is the Application Tier—the middle layer that processes your request.)</w:t>
      </w:r>
    </w:p>
    <w:p>
      <w:pPr>
        <w:pStyle w:val="ListParagraph"/>
        <w:numPr>
          <w:ilvl w:val="0"/>
          <w:numId w:val="2"/>
        </w:numPr>
        <w:spacing w:after="100" w:line="280"/>
      </w:pPr>
      <w:r>
        <w:rPr>
          <w:rFonts w:ascii="Arial" w:cs="Arial" w:eastAsia="Arial" w:hAnsi="Arial"/>
          <w:sz w:val="24"/>
          <w:szCs w:val="24"/>
        </w:rPr>
        <w:t xml:space="preserve">The kitchen prepares your food. They have all the ingredients, recipes, and equipment. (This is the Data Tier—where the actual "stuff" lives.)</w:t>
      </w:r>
    </w:p>
    <w:p>
      <w:pPr>
        <w:spacing w:after="100"/>
      </w:pPr>
    </w:p>
    <w:p>
      <w:pPr>
        <w:spacing w:after="150" w:line="300"/>
      </w:pPr>
      <w:r>
        <w:rPr>
          <w:rFonts w:ascii="Arial" w:cs="Arial" w:eastAsia="Arial" w:hAnsi="Arial"/>
          <w:sz w:val="24"/>
          <w:szCs w:val="24"/>
        </w:rPr>
        <w:t xml:space="preserve">Now here's the key insight: You never walk into the kitchen yourself. You don't yell your order at the chef. The server handles all of that. Each part of the restaurant has a specific job, and they communicate through clear channels.</w:t>
      </w:r>
    </w:p>
    <w:p>
      <w:pPr>
        <w:spacing w:after="100"/>
      </w:pPr>
    </w:p>
    <w:p>
      <w:pPr>
        <w:pBdr>
          <w:top w:val="single" w:color="7C4DFF" w:sz="2"/>
          <w:bottom w:val="single" w:color="7C4DFF" w:sz="2"/>
          <w:left w:val="single" w:color="7C4DFF" w:sz="12"/>
          <w:right w:val="single" w:color="7C4DFF" w:sz="2"/>
        </w:pBdr>
        <w:shd w:fill="EDE7F6" w:val="clear"/>
        <w:spacing w:before="200" w:after="200"/>
      </w:pPr>
      <w:r>
        <w:rPr>
          <w:rFonts w:ascii="Arial" w:cs="Arial" w:eastAsia="Arial" w:hAnsi="Arial"/>
          <w:b/>
          <w:bCs/>
          <w:sz w:val="24"/>
          <w:szCs w:val="24"/>
        </w:rPr>
        <w:t xml:space="preserve">🎯 ANALOGY: </w:t>
      </w:r>
      <w:r>
        <w:rPr>
          <w:rFonts w:ascii="Arial" w:cs="Arial" w:eastAsia="Arial" w:hAnsi="Arial"/>
          <w:sz w:val="24"/>
          <w:szCs w:val="24"/>
        </w:rPr>
        <w:t xml:space="preserve">If you tried to bypass the server and walk into the kitchen yourself, chaos would ensue. Hygiene issues. Wrong orders. Angry chefs. The separation exists for good reasons. Same with software.</w:t>
      </w:r>
    </w:p>
    <w:p>
      <w:pPr>
        <w:spacing w:after="100"/>
      </w:pPr>
    </w:p>
    <w:p>
      <w:pPr>
        <w:pStyle w:val="Heading2"/>
        <w:spacing w:before="300" w:after="150"/>
      </w:pPr>
      <w:r>
        <w:rPr>
          <w:rFonts w:ascii="Arial" w:cs="Arial" w:eastAsia="Arial" w:hAnsi="Arial"/>
          <w:b/>
          <w:bCs/>
          <w:color w:val="1a1a2e"/>
          <w:sz w:val="30"/>
          <w:szCs w:val="30"/>
        </w:rPr>
        <w:t xml:space="preserve">Map It to Software</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2800"/>
        <w:gridCol w:w="4060"/>
      </w:tblGrid>
      <w:tr>
        <w:tc>
          <w:tcPr>
            <w:tcW w:type="dxa" w:w="25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Restaurant</w:t>
            </w:r>
          </w:p>
        </w:tc>
        <w:tc>
          <w:tcPr>
            <w:tcW w:type="dxa" w:w="28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Software Term</w:t>
            </w:r>
          </w:p>
        </w:tc>
        <w:tc>
          <w:tcPr>
            <w:tcW w:type="dxa" w:w="406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What It Does</w:t>
            </w:r>
          </w:p>
        </w:tc>
      </w:tr>
      <w:tr>
        <w:tc>
          <w:tcPr>
            <w:tcW w:type="dxa" w:w="2500"/>
            <w:tcBorders>
              <w:top w:val="single" w:color="CCCCCC" w:sz="1"/>
              <w:left w:val="single" w:color="CCCCCC" w:sz="1"/>
              <w:bottom w:val="single" w:color="CCCCCC" w:sz="1"/>
              <w:right w:val="single" w:color="CCCCCC" w:sz="1"/>
            </w:tcBorders>
            <w:shd w:fill="F3E5F5" w:val="clear"/>
            <w:tcMar>
              <w:top w:type="dxa" w:w="100"/>
              <w:left w:type="dxa" w:w="150"/>
              <w:bottom w:type="dxa" w:w="100"/>
              <w:right w:type="dxa" w:w="150"/>
            </w:tcMar>
          </w:tcPr>
          <w:p>
            <w:r>
              <w:rPr>
                <w:rFonts w:ascii="Arial" w:cs="Arial" w:eastAsia="Arial" w:hAnsi="Arial"/>
                <w:sz w:val="24"/>
                <w:szCs w:val="24"/>
              </w:rPr>
              <w:t xml:space="preserve">Dining room + menu</w:t>
            </w:r>
          </w:p>
        </w:tc>
        <w:tc>
          <w:tcPr>
            <w:tcW w:type="dxa" w:w="2800"/>
            <w:tcBorders>
              <w:top w:val="single" w:color="CCCCCC" w:sz="1"/>
              <w:left w:val="single" w:color="CCCCCC" w:sz="1"/>
              <w:bottom w:val="single" w:color="CCCCCC" w:sz="1"/>
              <w:right w:val="single" w:color="CCCCCC" w:sz="1"/>
            </w:tcBorders>
            <w:shd w:fill="F3E5F5" w:val="clear"/>
            <w:tcMar>
              <w:top w:type="dxa" w:w="100"/>
              <w:left w:type="dxa" w:w="150"/>
              <w:bottom w:type="dxa" w:w="100"/>
              <w:right w:type="dxa" w:w="150"/>
            </w:tcMar>
          </w:tcPr>
          <w:p>
            <w:r>
              <w:rPr>
                <w:rFonts w:ascii="Arial" w:cs="Arial" w:eastAsia="Arial" w:hAnsi="Arial"/>
                <w:sz w:val="24"/>
                <w:szCs w:val="24"/>
              </w:rPr>
              <w:t xml:space="preserve">Presentation Tier</w:t>
            </w:r>
          </w:p>
        </w:tc>
        <w:tc>
          <w:tcPr>
            <w:tcW w:type="dxa" w:w="4060"/>
            <w:tcBorders>
              <w:top w:val="single" w:color="CCCCCC" w:sz="1"/>
              <w:left w:val="single" w:color="CCCCCC" w:sz="1"/>
              <w:bottom w:val="single" w:color="CCCCCC" w:sz="1"/>
              <w:right w:val="single" w:color="CCCCCC" w:sz="1"/>
            </w:tcBorders>
            <w:shd w:fill="F3E5F5" w:val="clear"/>
            <w:tcMar>
              <w:top w:type="dxa" w:w="100"/>
              <w:left w:type="dxa" w:w="150"/>
              <w:bottom w:type="dxa" w:w="100"/>
              <w:right w:type="dxa" w:w="150"/>
            </w:tcMar>
          </w:tcPr>
          <w:p>
            <w:r>
              <w:rPr>
                <w:rFonts w:ascii="Arial" w:cs="Arial" w:eastAsia="Arial" w:hAnsi="Arial"/>
                <w:sz w:val="24"/>
                <w:szCs w:val="24"/>
              </w:rPr>
              <w:t xml:space="preserve">What users see and interact with (the app, website)</w:t>
            </w:r>
          </w:p>
        </w:tc>
      </w:tr>
      <w:tr>
        <w:tc>
          <w:tcPr>
            <w:tcW w:type="dxa" w:w="2500"/>
            <w:tcBorders>
              <w:top w:val="single" w:color="CCCCCC" w:sz="1"/>
              <w:left w:val="single" w:color="CCCCCC" w:sz="1"/>
              <w:bottom w:val="single" w:color="CCCCCC" w:sz="1"/>
              <w:right w:val="single" w:color="CCCCCC" w:sz="1"/>
            </w:tcBorders>
            <w:shd w:fill="E8F5E9" w:val="clear"/>
            <w:tcMar>
              <w:top w:type="dxa" w:w="100"/>
              <w:left w:type="dxa" w:w="150"/>
              <w:bottom w:type="dxa" w:w="100"/>
              <w:right w:type="dxa" w:w="150"/>
            </w:tcMar>
          </w:tcPr>
          <w:p>
            <w:r>
              <w:rPr>
                <w:rFonts w:ascii="Arial" w:cs="Arial" w:eastAsia="Arial" w:hAnsi="Arial"/>
                <w:sz w:val="24"/>
                <w:szCs w:val="24"/>
              </w:rPr>
              <w:t xml:space="preserve">Server (waiter)</w:t>
            </w:r>
          </w:p>
        </w:tc>
        <w:tc>
          <w:tcPr>
            <w:tcW w:type="dxa" w:w="2800"/>
            <w:tcBorders>
              <w:top w:val="single" w:color="CCCCCC" w:sz="1"/>
              <w:left w:val="single" w:color="CCCCCC" w:sz="1"/>
              <w:bottom w:val="single" w:color="CCCCCC" w:sz="1"/>
              <w:right w:val="single" w:color="CCCCCC" w:sz="1"/>
            </w:tcBorders>
            <w:shd w:fill="E8F5E9" w:val="clear"/>
            <w:tcMar>
              <w:top w:type="dxa" w:w="100"/>
              <w:left w:type="dxa" w:w="150"/>
              <w:bottom w:type="dxa" w:w="100"/>
              <w:right w:type="dxa" w:w="150"/>
            </w:tcMar>
          </w:tcPr>
          <w:p>
            <w:r>
              <w:rPr>
                <w:rFonts w:ascii="Arial" w:cs="Arial" w:eastAsia="Arial" w:hAnsi="Arial"/>
                <w:sz w:val="24"/>
                <w:szCs w:val="24"/>
              </w:rPr>
              <w:t xml:space="preserve">Application Tier</w:t>
            </w:r>
          </w:p>
        </w:tc>
        <w:tc>
          <w:tcPr>
            <w:tcW w:type="dxa" w:w="4060"/>
            <w:tcBorders>
              <w:top w:val="single" w:color="CCCCCC" w:sz="1"/>
              <w:left w:val="single" w:color="CCCCCC" w:sz="1"/>
              <w:bottom w:val="single" w:color="CCCCCC" w:sz="1"/>
              <w:right w:val="single" w:color="CCCCCC" w:sz="1"/>
            </w:tcBorders>
            <w:shd w:fill="E8F5E9" w:val="clear"/>
            <w:tcMar>
              <w:top w:type="dxa" w:w="100"/>
              <w:left w:type="dxa" w:w="150"/>
              <w:bottom w:type="dxa" w:w="100"/>
              <w:right w:type="dxa" w:w="150"/>
            </w:tcMar>
          </w:tcPr>
          <w:p>
            <w:r>
              <w:rPr>
                <w:rFonts w:ascii="Arial" w:cs="Arial" w:eastAsia="Arial" w:hAnsi="Arial"/>
                <w:sz w:val="24"/>
                <w:szCs w:val="24"/>
              </w:rPr>
              <w:t xml:space="preserve">Takes requests, applies rules, coordinates everything</w:t>
            </w:r>
          </w:p>
        </w:tc>
      </w:tr>
      <w:tr>
        <w:tc>
          <w:tcPr>
            <w:tcW w:type="dxa" w:w="2500"/>
            <w:tcBorders>
              <w:top w:val="single" w:color="CCCCCC" w:sz="1"/>
              <w:left w:val="single" w:color="CCCCCC" w:sz="1"/>
              <w:bottom w:val="single" w:color="CCCCCC" w:sz="1"/>
              <w:right w:val="single" w:color="CCCCCC" w:sz="1"/>
            </w:tcBorders>
            <w:shd w:fill="E3F2FD" w:val="clear"/>
            <w:tcMar>
              <w:top w:type="dxa" w:w="100"/>
              <w:left w:type="dxa" w:w="150"/>
              <w:bottom w:type="dxa" w:w="100"/>
              <w:right w:type="dxa" w:w="150"/>
            </w:tcMar>
          </w:tcPr>
          <w:p>
            <w:r>
              <w:rPr>
                <w:rFonts w:ascii="Arial" w:cs="Arial" w:eastAsia="Arial" w:hAnsi="Arial"/>
                <w:sz w:val="24"/>
                <w:szCs w:val="24"/>
              </w:rPr>
              <w:t xml:space="preserve">Kitchen + pantry</w:t>
            </w:r>
          </w:p>
        </w:tc>
        <w:tc>
          <w:tcPr>
            <w:tcW w:type="dxa" w:w="2800"/>
            <w:tcBorders>
              <w:top w:val="single" w:color="CCCCCC" w:sz="1"/>
              <w:left w:val="single" w:color="CCCCCC" w:sz="1"/>
              <w:bottom w:val="single" w:color="CCCCCC" w:sz="1"/>
              <w:right w:val="single" w:color="CCCCCC" w:sz="1"/>
            </w:tcBorders>
            <w:shd w:fill="E3F2FD" w:val="clear"/>
            <w:tcMar>
              <w:top w:type="dxa" w:w="100"/>
              <w:left w:type="dxa" w:w="150"/>
              <w:bottom w:type="dxa" w:w="100"/>
              <w:right w:type="dxa" w:w="150"/>
            </w:tcMar>
          </w:tcPr>
          <w:p>
            <w:r>
              <w:rPr>
                <w:rFonts w:ascii="Arial" w:cs="Arial" w:eastAsia="Arial" w:hAnsi="Arial"/>
                <w:sz w:val="24"/>
                <w:szCs w:val="24"/>
              </w:rPr>
              <w:t xml:space="preserve">Data Tier</w:t>
            </w:r>
          </w:p>
        </w:tc>
        <w:tc>
          <w:tcPr>
            <w:tcW w:type="dxa" w:w="4060"/>
            <w:tcBorders>
              <w:top w:val="single" w:color="CCCCCC" w:sz="1"/>
              <w:left w:val="single" w:color="CCCCCC" w:sz="1"/>
              <w:bottom w:val="single" w:color="CCCCCC" w:sz="1"/>
              <w:right w:val="single" w:color="CCCCCC" w:sz="1"/>
            </w:tcBorders>
            <w:shd w:fill="E3F2FD" w:val="clear"/>
            <w:tcMar>
              <w:top w:type="dxa" w:w="100"/>
              <w:left w:type="dxa" w:w="150"/>
              <w:bottom w:type="dxa" w:w="100"/>
              <w:right w:type="dxa" w:w="150"/>
            </w:tcMar>
          </w:tcPr>
          <w:p>
            <w:r>
              <w:rPr>
                <w:rFonts w:ascii="Arial" w:cs="Arial" w:eastAsia="Arial" w:hAnsi="Arial"/>
                <w:sz w:val="24"/>
                <w:szCs w:val="24"/>
              </w:rPr>
              <w:t xml:space="preserve">Stores and retrieves the actual data (database)</w:t>
            </w:r>
          </w:p>
        </w:tc>
      </w:tr>
    </w:tbl>
    <w:p>
      <w:r>
        <w:br w:type="page"/>
      </w:r>
    </w:p>
    <w:p>
      <w:pPr>
        <w:pStyle w:val="Heading1"/>
        <w:spacing w:before="400" w:after="200"/>
      </w:pPr>
      <w:r>
        <w:rPr>
          <w:rFonts w:ascii="Arial" w:cs="Arial" w:eastAsia="Arial" w:hAnsi="Arial"/>
          <w:b/>
          <w:bCs/>
          <w:color w:val="512DA8"/>
          <w:sz w:val="36"/>
          <w:szCs w:val="36"/>
        </w:rPr>
        <w:t xml:space="preserve">Let's Get Specific: The Three Tiers</w:t>
      </w:r>
    </w:p>
    <w:p>
      <w:pPr>
        <w:spacing w:after="100"/>
      </w:pPr>
    </w:p>
    <w:p>
      <w:pPr>
        <w:spacing w:after="150" w:line="300"/>
      </w:pPr>
      <w:r>
        <w:rPr>
          <w:rFonts w:ascii="Arial" w:cs="Arial" w:eastAsia="Arial" w:hAnsi="Arial"/>
          <w:sz w:val="24"/>
          <w:szCs w:val="24"/>
        </w:rPr>
        <w:t xml:space="preserve">Okay, restaurant analogy locked in. Now let's talk about what each tier actually does in a real system—like our Planet Fitness database.</w:t>
      </w:r>
    </w:p>
    <w:p>
      <w:pPr>
        <w:spacing w:after="100"/>
      </w:pPr>
    </w:p>
    <w:p>
      <w:pPr>
        <w:pStyle w:val="Heading2"/>
        <w:spacing w:before="300" w:after="150"/>
      </w:pPr>
      <w:r>
        <w:rPr>
          <w:rFonts w:ascii="Arial" w:cs="Arial" w:eastAsia="Arial" w:hAnsi="Arial"/>
          <w:b/>
          <w:bCs/>
          <w:color w:val="1a1a2e"/>
          <w:sz w:val="30"/>
          <w:szCs w:val="30"/>
        </w:rPr>
        <w:t xml:space="preserve">Tier 1: Presentation Tier (The "Face")</w:t>
      </w:r>
    </w:p>
    <w:p>
      <w:pPr>
        <w:spacing w:after="100"/>
      </w:pPr>
    </w:p>
    <w:p>
      <w:pPr>
        <w:spacing w:after="150" w:line="300"/>
      </w:pPr>
      <w:r>
        <w:rPr>
          <w:rFonts w:ascii="Arial" w:cs="Arial" w:eastAsia="Arial" w:hAnsi="Arial"/>
          <w:b/>
          <w:bCs/>
          <w:sz w:val="24"/>
          <w:szCs w:val="24"/>
        </w:rPr>
        <w:t xml:space="preserve">Also called: </w:t>
      </w:r>
      <w:r>
        <w:rPr>
          <w:rFonts w:ascii="Arial" w:cs="Arial" w:eastAsia="Arial" w:hAnsi="Arial"/>
          <w:sz w:val="24"/>
          <w:szCs w:val="24"/>
        </w:rPr>
        <w:t xml:space="preserve">User Interface (UI), Front-End, Client</w:t>
      </w:r>
    </w:p>
    <w:p>
      <w:pPr>
        <w:spacing w:after="100"/>
      </w:pPr>
    </w:p>
    <w:p>
      <w:pPr>
        <w:spacing w:after="150" w:line="300"/>
      </w:pPr>
      <w:r>
        <w:rPr>
          <w:rFonts w:ascii="Arial" w:cs="Arial" w:eastAsia="Arial" w:hAnsi="Arial"/>
          <w:b/>
          <w:bCs/>
          <w:sz w:val="24"/>
          <w:szCs w:val="24"/>
        </w:rPr>
        <w:t xml:space="preserve">What it is: </w:t>
      </w:r>
      <w:r>
        <w:rPr>
          <w:rFonts w:ascii="Arial" w:cs="Arial" w:eastAsia="Arial" w:hAnsi="Arial"/>
          <w:sz w:val="24"/>
          <w:szCs w:val="24"/>
        </w:rPr>
        <w:t xml:space="preserve">Everything the user sees and touches. The buttons, forms, screens, colors, error messages—all of it.</w:t>
      </w:r>
    </w:p>
    <w:p>
      <w:pPr>
        <w:spacing w:after="100"/>
      </w:pPr>
    </w:p>
    <w:p>
      <w:pPr>
        <w:spacing w:after="150" w:line="300"/>
      </w:pPr>
      <w:r>
        <w:rPr>
          <w:rFonts w:ascii="Arial" w:cs="Arial" w:eastAsia="Arial" w:hAnsi="Arial"/>
          <w:b/>
          <w:bCs/>
          <w:sz w:val="24"/>
          <w:szCs w:val="24"/>
        </w:rPr>
        <w:t xml:space="preserve">Examples:</w:t>
      </w:r>
      <w:r>
        <w:rPr>
          <w:rFonts w:ascii="Arial" w:cs="Arial" w:eastAsia="Arial" w:hAnsi="Arial"/>
          <w:sz w:val="24"/>
          <w:szCs w:val="24"/>
        </w:rPr>
        <w:t xml:space="preserve"/>
      </w:r>
    </w:p>
    <w:p>
      <w:pPr>
        <w:pStyle w:val="ListParagraph"/>
        <w:numPr>
          <w:ilvl w:val="0"/>
          <w:numId w:val="3"/>
        </w:numPr>
        <w:spacing w:after="100" w:line="280"/>
      </w:pPr>
      <w:r>
        <w:rPr>
          <w:rFonts w:ascii="Arial" w:cs="Arial" w:eastAsia="Arial" w:hAnsi="Arial"/>
          <w:sz w:val="24"/>
          <w:szCs w:val="24"/>
        </w:rPr>
        <w:t xml:space="preserve">The Planet Fitness mobile app on your phone</w:t>
      </w:r>
    </w:p>
    <w:p>
      <w:pPr>
        <w:pStyle w:val="ListParagraph"/>
        <w:numPr>
          <w:ilvl w:val="0"/>
          <w:numId w:val="3"/>
        </w:numPr>
        <w:spacing w:after="100" w:line="280"/>
      </w:pPr>
      <w:r>
        <w:rPr>
          <w:rFonts w:ascii="Arial" w:cs="Arial" w:eastAsia="Arial" w:hAnsi="Arial"/>
          <w:sz w:val="24"/>
          <w:szCs w:val="24"/>
        </w:rPr>
        <w:t xml:space="preserve">The website where you sign up for a membership</w:t>
      </w:r>
    </w:p>
    <w:p>
      <w:pPr>
        <w:pStyle w:val="ListParagraph"/>
        <w:numPr>
          <w:ilvl w:val="0"/>
          <w:numId w:val="3"/>
        </w:numPr>
        <w:spacing w:after="100" w:line="280"/>
      </w:pPr>
      <w:r>
        <w:rPr>
          <w:rFonts w:ascii="Arial" w:cs="Arial" w:eastAsia="Arial" w:hAnsi="Arial"/>
          <w:sz w:val="24"/>
          <w:szCs w:val="24"/>
        </w:rPr>
        <w:t xml:space="preserve">The kiosk screen at the front desk</w:t>
      </w:r>
    </w:p>
    <w:p>
      <w:pPr>
        <w:pStyle w:val="ListParagraph"/>
        <w:numPr>
          <w:ilvl w:val="0"/>
          <w:numId w:val="3"/>
        </w:numPr>
        <w:spacing w:after="100" w:line="280"/>
      </w:pPr>
      <w:r>
        <w:rPr>
          <w:rFonts w:ascii="Arial" w:cs="Arial" w:eastAsia="Arial" w:hAnsi="Arial"/>
          <w:sz w:val="24"/>
          <w:szCs w:val="24"/>
        </w:rPr>
        <w:t xml:space="preserve">The check-in scanner display</w:t>
      </w:r>
    </w:p>
    <w:p>
      <w:pPr>
        <w:spacing w:after="100"/>
      </w:pPr>
    </w:p>
    <w:p>
      <w:pPr>
        <w:spacing w:after="150" w:line="300"/>
      </w:pPr>
      <w:r>
        <w:rPr>
          <w:rFonts w:ascii="Arial" w:cs="Arial" w:eastAsia="Arial" w:hAnsi="Arial"/>
          <w:b/>
          <w:bCs/>
          <w:sz w:val="24"/>
          <w:szCs w:val="24"/>
        </w:rPr>
        <w:t xml:space="preserve">What it does:</w:t>
      </w:r>
      <w:r>
        <w:rPr>
          <w:rFonts w:ascii="Arial" w:cs="Arial" w:eastAsia="Arial" w:hAnsi="Arial"/>
          <w:sz w:val="24"/>
          <w:szCs w:val="24"/>
        </w:rPr>
        <w:t xml:space="preserve"/>
      </w:r>
    </w:p>
    <w:p>
      <w:pPr>
        <w:pStyle w:val="ListParagraph"/>
        <w:numPr>
          <w:ilvl w:val="0"/>
          <w:numId w:val="3"/>
        </w:numPr>
        <w:spacing w:after="100" w:line="280"/>
      </w:pPr>
      <w:r>
        <w:rPr>
          <w:rFonts w:ascii="Arial" w:cs="Arial" w:eastAsia="Arial" w:hAnsi="Arial"/>
          <w:sz w:val="24"/>
          <w:szCs w:val="24"/>
        </w:rPr>
        <w:t xml:space="preserve">Displays information in a user-friendly way</w:t>
      </w:r>
    </w:p>
    <w:p>
      <w:pPr>
        <w:pStyle w:val="ListParagraph"/>
        <w:numPr>
          <w:ilvl w:val="0"/>
          <w:numId w:val="3"/>
        </w:numPr>
        <w:spacing w:after="100" w:line="280"/>
      </w:pPr>
      <w:r>
        <w:rPr>
          <w:rFonts w:ascii="Arial" w:cs="Arial" w:eastAsia="Arial" w:hAnsi="Arial"/>
          <w:sz w:val="24"/>
          <w:szCs w:val="24"/>
        </w:rPr>
        <w:t xml:space="preserve">Collects input from users (forms, button clicks, scans)</w:t>
      </w:r>
    </w:p>
    <w:p>
      <w:pPr>
        <w:pStyle w:val="ListParagraph"/>
        <w:numPr>
          <w:ilvl w:val="0"/>
          <w:numId w:val="3"/>
        </w:numPr>
        <w:spacing w:after="100" w:line="280"/>
      </w:pPr>
      <w:r>
        <w:rPr>
          <w:rFonts w:ascii="Arial" w:cs="Arial" w:eastAsia="Arial" w:hAnsi="Arial"/>
          <w:sz w:val="24"/>
          <w:szCs w:val="24"/>
        </w:rPr>
        <w:t xml:space="preserve">Sends requests to the Application Tier</w:t>
      </w:r>
    </w:p>
    <w:p>
      <w:pPr>
        <w:pStyle w:val="ListParagraph"/>
        <w:numPr>
          <w:ilvl w:val="0"/>
          <w:numId w:val="3"/>
        </w:numPr>
        <w:spacing w:after="100" w:line="280"/>
      </w:pPr>
      <w:r>
        <w:rPr>
          <w:rFonts w:ascii="Arial" w:cs="Arial" w:eastAsia="Arial" w:hAnsi="Arial"/>
          <w:sz w:val="24"/>
          <w:szCs w:val="24"/>
        </w:rPr>
        <w:t xml:space="preserve">Shows responses back to the user</w:t>
      </w:r>
    </w:p>
    <w:p>
      <w:pPr>
        <w:spacing w:after="100"/>
      </w:pPr>
    </w:p>
    <w:p>
      <w:pPr>
        <w:spacing w:after="150" w:line="300"/>
      </w:pPr>
      <w:r>
        <w:rPr>
          <w:rFonts w:ascii="Arial" w:cs="Arial" w:eastAsia="Arial" w:hAnsi="Arial"/>
          <w:b/>
          <w:bCs/>
          <w:sz w:val="24"/>
          <w:szCs w:val="24"/>
        </w:rPr>
        <w:t xml:space="preserve">What it does NOT do:</w:t>
      </w:r>
      <w:r>
        <w:rPr>
          <w:rFonts w:ascii="Arial" w:cs="Arial" w:eastAsia="Arial" w:hAnsi="Arial"/>
          <w:sz w:val="24"/>
          <w:szCs w:val="24"/>
        </w:rPr>
        <w:t xml:space="preserve"/>
      </w:r>
    </w:p>
    <w:p>
      <w:pPr>
        <w:pStyle w:val="ListParagraph"/>
        <w:numPr>
          <w:ilvl w:val="0"/>
          <w:numId w:val="3"/>
        </w:numPr>
        <w:spacing w:after="100" w:line="280"/>
      </w:pPr>
      <w:r>
        <w:rPr>
          <w:rFonts w:ascii="Arial" w:cs="Arial" w:eastAsia="Arial" w:hAnsi="Arial"/>
          <w:sz w:val="24"/>
          <w:szCs w:val="24"/>
        </w:rPr>
        <w:t xml:space="preserve">Store data permanently</w:t>
      </w:r>
    </w:p>
    <w:p>
      <w:pPr>
        <w:pStyle w:val="ListParagraph"/>
        <w:numPr>
          <w:ilvl w:val="0"/>
          <w:numId w:val="3"/>
        </w:numPr>
        <w:spacing w:after="100" w:line="280"/>
      </w:pPr>
      <w:r>
        <w:rPr>
          <w:rFonts w:ascii="Arial" w:cs="Arial" w:eastAsia="Arial" w:hAnsi="Arial"/>
          <w:sz w:val="24"/>
          <w:szCs w:val="24"/>
        </w:rPr>
        <w:t xml:space="preserve">Make business decisions</w:t>
      </w:r>
    </w:p>
    <w:p>
      <w:pPr>
        <w:pStyle w:val="ListParagraph"/>
        <w:numPr>
          <w:ilvl w:val="0"/>
          <w:numId w:val="3"/>
        </w:numPr>
        <w:spacing w:after="100" w:line="280"/>
      </w:pPr>
      <w:r>
        <w:rPr>
          <w:rFonts w:ascii="Arial" w:cs="Arial" w:eastAsia="Arial" w:hAnsi="Arial"/>
          <w:sz w:val="24"/>
          <w:szCs w:val="24"/>
        </w:rPr>
        <w:t xml:space="preserve">Talk directly to the database</w:t>
      </w:r>
    </w:p>
    <w:p>
      <w:pPr>
        <w:spacing w:after="100"/>
      </w:pPr>
    </w:p>
    <w:p>
      <w:pPr>
        <w:pBdr>
          <w:top w:val="single" w:color="4CAF50" w:sz="2"/>
          <w:bottom w:val="single" w:color="4CAF50" w:sz="2"/>
          <w:left w:val="single" w:color="4CAF50" w:sz="12"/>
          <w:right w:val="single" w:color="4CAF50" w:sz="2"/>
        </w:pBdr>
        <w:shd w:fill="E8F5E9" w:val="clear"/>
        <w:spacing w:before="200" w:after="200"/>
      </w:pPr>
      <w:r>
        <w:rPr>
          <w:rFonts w:ascii="Arial" w:cs="Arial" w:eastAsia="Arial" w:hAnsi="Arial"/>
          <w:b/>
          <w:bCs/>
          <w:sz w:val="24"/>
          <w:szCs w:val="24"/>
        </w:rPr>
        <w:t xml:space="preserve">💡 KEY POINT: </w:t>
      </w:r>
      <w:r>
        <w:rPr>
          <w:rFonts w:ascii="Arial" w:cs="Arial" w:eastAsia="Arial" w:hAnsi="Arial"/>
          <w:sz w:val="24"/>
          <w:szCs w:val="24"/>
        </w:rPr>
        <w:t xml:space="preserve">The Presentation Tier is like a really good-looking messenger. It looks great and communicates well, but it doesn't make decisions or store anything important.</w:t>
      </w:r>
    </w:p>
    <w:p>
      <w:pPr>
        <w:spacing w:after="100"/>
      </w:pPr>
    </w:p>
    <w:p>
      <w:pPr>
        <w:pStyle w:val="Heading3"/>
        <w:spacing w:before="200" w:after="100"/>
      </w:pPr>
      <w:r>
        <w:rPr>
          <w:rFonts w:ascii="Arial" w:cs="Arial" w:eastAsia="Arial" w:hAnsi="Arial"/>
          <w:b/>
          <w:bCs/>
          <w:sz w:val="26"/>
          <w:szCs w:val="26"/>
        </w:rPr>
        <w:t xml:space="preserve">Technologies You Might See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c>
          <w:tcPr>
            <w:tcW w:type="dxa" w:w="35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Type</w:t>
            </w:r>
          </w:p>
        </w:tc>
        <w:tc>
          <w:tcPr>
            <w:tcW w:type="dxa" w:w="586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Examples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Web browsers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Chrome, Safari, Firefox displaying HTML/CSS/JavaScript</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Mobile apps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iOS (Swift), Android (Kotlin), React Native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Desktop apps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Windows Forms, Mac apps, Electron</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Other interfaces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Kiosks, smart displays, voice assistants</w:t>
            </w:r>
          </w:p>
        </w:tc>
      </w:tr>
    </w:tbl>
    <w:p>
      <w:r>
        <w:br w:type="page"/>
      </w:r>
    </w:p>
    <w:p>
      <w:pPr>
        <w:pStyle w:val="Heading2"/>
        <w:spacing w:before="300" w:after="150"/>
      </w:pPr>
      <w:r>
        <w:rPr>
          <w:rFonts w:ascii="Arial" w:cs="Arial" w:eastAsia="Arial" w:hAnsi="Arial"/>
          <w:b/>
          <w:bCs/>
          <w:color w:val="1a1a2e"/>
          <w:sz w:val="30"/>
          <w:szCs w:val="30"/>
        </w:rPr>
        <w:t xml:space="preserve">Tier 2: Application Tier (The "Brain")</w:t>
      </w:r>
    </w:p>
    <w:p>
      <w:pPr>
        <w:spacing w:after="100"/>
      </w:pPr>
    </w:p>
    <w:p>
      <w:pPr>
        <w:spacing w:after="150" w:line="300"/>
      </w:pPr>
      <w:r>
        <w:rPr>
          <w:rFonts w:ascii="Arial" w:cs="Arial" w:eastAsia="Arial" w:hAnsi="Arial"/>
          <w:b/>
          <w:bCs/>
          <w:sz w:val="24"/>
          <w:szCs w:val="24"/>
        </w:rPr>
        <w:t xml:space="preserve">Also called: </w:t>
      </w:r>
      <w:r>
        <w:rPr>
          <w:rFonts w:ascii="Arial" w:cs="Arial" w:eastAsia="Arial" w:hAnsi="Arial"/>
          <w:sz w:val="24"/>
          <w:szCs w:val="24"/>
        </w:rPr>
        <w:t xml:space="preserve">Business Logic Layer, Middle Tier, Back-End, Server-Side</w:t>
      </w:r>
    </w:p>
    <w:p>
      <w:pPr>
        <w:spacing w:after="100"/>
      </w:pPr>
    </w:p>
    <w:p>
      <w:pPr>
        <w:spacing w:after="150" w:line="300"/>
      </w:pPr>
      <w:r>
        <w:rPr>
          <w:rFonts w:ascii="Arial" w:cs="Arial" w:eastAsia="Arial" w:hAnsi="Arial"/>
          <w:b/>
          <w:bCs/>
          <w:sz w:val="24"/>
          <w:szCs w:val="24"/>
        </w:rPr>
        <w:t xml:space="preserve">What it is: </w:t>
      </w:r>
      <w:r>
        <w:rPr>
          <w:rFonts w:ascii="Arial" w:cs="Arial" w:eastAsia="Arial" w:hAnsi="Arial"/>
          <w:sz w:val="24"/>
          <w:szCs w:val="24"/>
        </w:rPr>
        <w:t xml:space="preserve">The invisible workhorse that makes decisions, enforces rules, and coordinates everything. Users never see this tier directly.</w:t>
      </w:r>
    </w:p>
    <w:p>
      <w:pPr>
        <w:spacing w:after="100"/>
      </w:pPr>
    </w:p>
    <w:p>
      <w:pPr>
        <w:spacing w:after="150" w:line="300"/>
      </w:pPr>
      <w:r>
        <w:rPr>
          <w:rFonts w:ascii="Arial" w:cs="Arial" w:eastAsia="Arial" w:hAnsi="Arial"/>
          <w:b/>
          <w:bCs/>
          <w:sz w:val="24"/>
          <w:szCs w:val="24"/>
        </w:rPr>
        <w:t xml:space="preserve">What it does:</w:t>
      </w:r>
      <w:r>
        <w:rPr>
          <w:rFonts w:ascii="Arial" w:cs="Arial" w:eastAsia="Arial" w:hAnsi="Arial"/>
          <w:sz w:val="24"/>
          <w:szCs w:val="24"/>
        </w:rPr>
        <w:t xml:space="preserve"/>
      </w:r>
    </w:p>
    <w:p>
      <w:pPr>
        <w:pStyle w:val="ListParagraph"/>
        <w:numPr>
          <w:ilvl w:val="0"/>
          <w:numId w:val="3"/>
        </w:numPr>
        <w:spacing w:after="100" w:line="280"/>
      </w:pPr>
      <w:r>
        <w:rPr>
          <w:rFonts w:ascii="Arial" w:cs="Arial" w:eastAsia="Arial" w:hAnsi="Arial"/>
          <w:sz w:val="24"/>
          <w:szCs w:val="24"/>
        </w:rPr>
        <w:t xml:space="preserve">Receives requests from the Presentation Tier</w:t>
      </w:r>
    </w:p>
    <w:p>
      <w:pPr>
        <w:pStyle w:val="ListParagraph"/>
        <w:numPr>
          <w:ilvl w:val="0"/>
          <w:numId w:val="3"/>
        </w:numPr>
        <w:spacing w:after="100" w:line="280"/>
      </w:pPr>
      <w:r>
        <w:rPr>
          <w:rFonts w:ascii="Arial" w:cs="Arial" w:eastAsia="Arial" w:hAnsi="Arial"/>
          <w:sz w:val="24"/>
          <w:szCs w:val="24"/>
        </w:rPr>
        <w:t xml:space="preserve">Applies business rules ("Is this member allowed to check in?")</w:t>
      </w:r>
    </w:p>
    <w:p>
      <w:pPr>
        <w:pStyle w:val="ListParagraph"/>
        <w:numPr>
          <w:ilvl w:val="0"/>
          <w:numId w:val="3"/>
        </w:numPr>
        <w:spacing w:after="100" w:line="280"/>
      </w:pPr>
      <w:r>
        <w:rPr>
          <w:rFonts w:ascii="Arial" w:cs="Arial" w:eastAsia="Arial" w:hAnsi="Arial"/>
          <w:sz w:val="24"/>
          <w:szCs w:val="24"/>
        </w:rPr>
        <w:t xml:space="preserve">Validates data ("Is this a real email address?")</w:t>
      </w:r>
    </w:p>
    <w:p>
      <w:pPr>
        <w:pStyle w:val="ListParagraph"/>
        <w:numPr>
          <w:ilvl w:val="0"/>
          <w:numId w:val="3"/>
        </w:numPr>
        <w:spacing w:after="100" w:line="280"/>
      </w:pPr>
      <w:r>
        <w:rPr>
          <w:rFonts w:ascii="Arial" w:cs="Arial" w:eastAsia="Arial" w:hAnsi="Arial"/>
          <w:sz w:val="24"/>
          <w:szCs w:val="24"/>
        </w:rPr>
        <w:t xml:space="preserve">Decides what data to get or update</w:t>
      </w:r>
    </w:p>
    <w:p>
      <w:pPr>
        <w:pStyle w:val="ListParagraph"/>
        <w:numPr>
          <w:ilvl w:val="0"/>
          <w:numId w:val="3"/>
        </w:numPr>
        <w:spacing w:after="100" w:line="280"/>
      </w:pPr>
      <w:r>
        <w:rPr>
          <w:rFonts w:ascii="Arial" w:cs="Arial" w:eastAsia="Arial" w:hAnsi="Arial"/>
          <w:sz w:val="24"/>
          <w:szCs w:val="24"/>
        </w:rPr>
        <w:t xml:space="preserve">Talks to the database</w:t>
      </w:r>
    </w:p>
    <w:p>
      <w:pPr>
        <w:pStyle w:val="ListParagraph"/>
        <w:numPr>
          <w:ilvl w:val="0"/>
          <w:numId w:val="3"/>
        </w:numPr>
        <w:spacing w:after="100" w:line="280"/>
      </w:pPr>
      <w:r>
        <w:rPr>
          <w:rFonts w:ascii="Arial" w:cs="Arial" w:eastAsia="Arial" w:hAnsi="Arial"/>
          <w:sz w:val="24"/>
          <w:szCs w:val="24"/>
        </w:rPr>
        <w:t xml:space="preserve">Sends responses back to the Presentation Tier</w:t>
      </w:r>
    </w:p>
    <w:p>
      <w:pPr>
        <w:spacing w:after="100"/>
      </w:pPr>
    </w:p>
    <w:p>
      <w:pPr>
        <w:pBdr>
          <w:top w:val="single" w:color="2196F3" w:sz="2"/>
          <w:bottom w:val="single" w:color="2196F3" w:sz="2"/>
          <w:left w:val="single" w:color="2196F3" w:sz="12"/>
          <w:right w:val="single" w:color="2196F3" w:sz="2"/>
        </w:pBdr>
        <w:shd w:fill="E3F2FD" w:val="clear"/>
        <w:spacing w:before="200" w:after="200"/>
      </w:pPr>
      <w:r>
        <w:rPr>
          <w:rFonts w:ascii="Arial" w:cs="Arial" w:eastAsia="Arial" w:hAnsi="Arial"/>
          <w:b/>
          <w:bCs/>
          <w:sz w:val="24"/>
          <w:szCs w:val="24"/>
        </w:rPr>
        <w:t xml:space="preserve">🌍 REAL WORLD: </w:t>
      </w:r>
      <w:r>
        <w:rPr>
          <w:rFonts w:ascii="Arial" w:cs="Arial" w:eastAsia="Arial" w:hAnsi="Arial"/>
          <w:sz w:val="24"/>
          <w:szCs w:val="24"/>
        </w:rPr>
        <w:t xml:space="preserve">When you check in at Planet Fitness, the Application Tier is asking: Is this member active? Is their payment current? If they're Classic, are they at their home gym? Did they bring a guest who's already visited this month? All those rules live here.</w:t>
      </w:r>
    </w:p>
    <w:p>
      <w:pPr>
        <w:spacing w:after="100"/>
      </w:pPr>
    </w:p>
    <w:p>
      <w:pPr>
        <w:pStyle w:val="Heading3"/>
        <w:spacing w:before="200" w:after="100"/>
      </w:pPr>
      <w:r>
        <w:rPr>
          <w:rFonts w:ascii="Arial" w:cs="Arial" w:eastAsia="Arial" w:hAnsi="Arial"/>
          <w:b/>
          <w:bCs/>
          <w:sz w:val="26"/>
          <w:szCs w:val="26"/>
        </w:rPr>
        <w:t xml:space="preserve">The Business Logic Example</w:t>
      </w:r>
    </w:p>
    <w:p>
      <w:pPr>
        <w:spacing w:after="150" w:line="300"/>
      </w:pPr>
      <w:r>
        <w:rPr>
          <w:rFonts w:ascii="Arial" w:cs="Arial" w:eastAsia="Arial" w:hAnsi="Arial"/>
          <w:sz w:val="24"/>
          <w:szCs w:val="24"/>
        </w:rPr>
        <w:t xml:space="preserve">Let's trace what happens when a Black Card member tries to bring a guest:</w:t>
      </w:r>
    </w:p>
    <w:p>
      <w:pPr>
        <w:spacing w:after="100"/>
      </w:pPr>
    </w:p>
    <w:p>
      <w:pPr>
        <w:pStyle w:val="ListParagraph"/>
        <w:numPr>
          <w:ilvl w:val="0"/>
          <w:numId w:val="2"/>
        </w:numPr>
        <w:spacing w:after="100" w:line="280"/>
      </w:pPr>
      <w:r>
        <w:rPr>
          <w:rFonts w:ascii="Arial" w:cs="Arial" w:eastAsia="Arial" w:hAnsi="Arial"/>
          <w:sz w:val="24"/>
          <w:szCs w:val="24"/>
        </w:rPr>
        <w:t xml:space="preserve">Presentation Tier sends: "Member #1234 wants to check in guest with phone 555-0100 at Downtown location"</w:t>
      </w:r>
    </w:p>
    <w:p>
      <w:pPr>
        <w:pStyle w:val="ListParagraph"/>
        <w:numPr>
          <w:ilvl w:val="0"/>
          <w:numId w:val="2"/>
        </w:numPr>
        <w:spacing w:after="100" w:line="280"/>
      </w:pPr>
      <w:r>
        <w:rPr>
          <w:rFonts w:ascii="Arial" w:cs="Arial" w:eastAsia="Arial" w:hAnsi="Arial"/>
          <w:sz w:val="24"/>
          <w:szCs w:val="24"/>
        </w:rPr>
        <w:t xml:space="preserve">Application Tier thinks: Let me check the rules...</w:t>
      </w:r>
    </w:p>
    <w:p>
      <w:pPr>
        <w:pStyle w:val="ListParagraph"/>
        <w:numPr>
          <w:ilvl w:val="0"/>
          <w:numId w:val="3"/>
        </w:numPr>
        <w:spacing w:after="100" w:line="280"/>
      </w:pPr>
      <w:r>
        <w:rPr>
          <w:rFonts w:ascii="Arial" w:cs="Arial" w:eastAsia="Arial" w:hAnsi="Arial"/>
          <w:sz w:val="24"/>
          <w:szCs w:val="24"/>
        </w:rPr>
        <w:t xml:space="preserve">Is member #1234 a Black Card member? (Query the database)</w:t>
      </w:r>
    </w:p>
    <w:p>
      <w:pPr>
        <w:pStyle w:val="ListParagraph"/>
        <w:numPr>
          <w:ilvl w:val="0"/>
          <w:numId w:val="3"/>
        </w:numPr>
        <w:spacing w:after="100" w:line="280"/>
      </w:pPr>
      <w:r>
        <w:rPr>
          <w:rFonts w:ascii="Arial" w:cs="Arial" w:eastAsia="Arial" w:hAnsi="Arial"/>
          <w:sz w:val="24"/>
          <w:szCs w:val="24"/>
        </w:rPr>
        <w:t xml:space="preserve">Is member #1234's status "active"? (Query the database)</w:t>
      </w:r>
    </w:p>
    <w:p>
      <w:pPr>
        <w:pStyle w:val="ListParagraph"/>
        <w:numPr>
          <w:ilvl w:val="0"/>
          <w:numId w:val="3"/>
        </w:numPr>
        <w:spacing w:after="100" w:line="280"/>
      </w:pPr>
      <w:r>
        <w:rPr>
          <w:rFonts w:ascii="Arial" w:cs="Arial" w:eastAsia="Arial" w:hAnsi="Arial"/>
          <w:sz w:val="24"/>
          <w:szCs w:val="24"/>
        </w:rPr>
        <w:t xml:space="preserve">Has this guest already visited Downtown this month? (Query the database)</w:t>
      </w:r>
    </w:p>
    <w:p>
      <w:pPr>
        <w:pStyle w:val="ListParagraph"/>
        <w:numPr>
          <w:ilvl w:val="0"/>
          <w:numId w:val="2"/>
        </w:numPr>
        <w:spacing w:after="100" w:line="280"/>
      </w:pPr>
      <w:r>
        <w:rPr>
          <w:rFonts w:ascii="Arial" w:cs="Arial" w:eastAsia="Arial" w:hAnsi="Arial"/>
          <w:sz w:val="24"/>
          <w:szCs w:val="24"/>
        </w:rPr>
        <w:t xml:space="preserve">Application Tier decides: All checks pass! Allow the guest.</w:t>
      </w:r>
    </w:p>
    <w:p>
      <w:pPr>
        <w:pStyle w:val="ListParagraph"/>
        <w:numPr>
          <w:ilvl w:val="0"/>
          <w:numId w:val="2"/>
        </w:numPr>
        <w:spacing w:after="100" w:line="280"/>
      </w:pPr>
      <w:r>
        <w:rPr>
          <w:rFonts w:ascii="Arial" w:cs="Arial" w:eastAsia="Arial" w:hAnsi="Arial"/>
          <w:sz w:val="24"/>
          <w:szCs w:val="24"/>
        </w:rPr>
        <w:t xml:space="preserve">Application Tier tells database: Log this guest visit.</w:t>
      </w:r>
    </w:p>
    <w:p>
      <w:pPr>
        <w:pStyle w:val="ListParagraph"/>
        <w:numPr>
          <w:ilvl w:val="0"/>
          <w:numId w:val="2"/>
        </w:numPr>
        <w:spacing w:after="100" w:line="280"/>
      </w:pPr>
      <w:r>
        <w:rPr>
          <w:rFonts w:ascii="Arial" w:cs="Arial" w:eastAsia="Arial" w:hAnsi="Arial"/>
          <w:sz w:val="24"/>
          <w:szCs w:val="24"/>
        </w:rPr>
        <w:t xml:space="preserve">Application Tier responds to Presentation Tier: "Guest approved. Display welcome message."</w:t>
      </w:r>
    </w:p>
    <w:p>
      <w:pPr>
        <w:spacing w:after="100"/>
      </w:pPr>
    </w:p>
    <w:p>
      <w:pPr>
        <w:pBdr>
          <w:top w:val="single" w:color="4CAF50" w:sz="2"/>
          <w:bottom w:val="single" w:color="4CAF50" w:sz="2"/>
          <w:left w:val="single" w:color="4CAF50" w:sz="12"/>
          <w:right w:val="single" w:color="4CAF50" w:sz="2"/>
        </w:pBdr>
        <w:shd w:fill="E8F5E9" w:val="clear"/>
        <w:spacing w:before="200" w:after="200"/>
      </w:pPr>
      <w:r>
        <w:rPr>
          <w:rFonts w:ascii="Arial" w:cs="Arial" w:eastAsia="Arial" w:hAnsi="Arial"/>
          <w:b/>
          <w:bCs/>
          <w:sz w:val="24"/>
          <w:szCs w:val="24"/>
        </w:rPr>
        <w:t xml:space="preserve">💡 KEY POINT: </w:t>
      </w:r>
      <w:r>
        <w:rPr>
          <w:rFonts w:ascii="Arial" w:cs="Arial" w:eastAsia="Arial" w:hAnsi="Arial"/>
          <w:sz w:val="24"/>
          <w:szCs w:val="24"/>
        </w:rPr>
        <w:t xml:space="preserve">The Application Tier is where your SQL queries actually get called. When we write SELECT * FROM member WHERE member_id = 1234, that query runs here—not in the app on your phone.</w:t>
      </w:r>
    </w:p>
    <w:p>
      <w:pPr>
        <w:spacing w:after="100"/>
      </w:pPr>
    </w:p>
    <w:p>
      <w:pPr>
        <w:pStyle w:val="Heading3"/>
        <w:spacing w:before="200" w:after="100"/>
      </w:pPr>
      <w:r>
        <w:rPr>
          <w:rFonts w:ascii="Arial" w:cs="Arial" w:eastAsia="Arial" w:hAnsi="Arial"/>
          <w:b/>
          <w:bCs/>
          <w:sz w:val="26"/>
          <w:szCs w:val="26"/>
        </w:rPr>
        <w:t xml:space="preserve">Technologies You Might See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000"/>
        <w:gridCol w:w="5360"/>
      </w:tblGrid>
      <w:tr>
        <w:tc>
          <w:tcPr>
            <w:tcW w:type="dxa" w:w="40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Language/Framework</w:t>
            </w:r>
          </w:p>
        </w:tc>
        <w:tc>
          <w:tcPr>
            <w:tcW w:type="dxa" w:w="536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Common Use</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Python (Flask, Django)</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Web apps, APIs, data processing</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JavaScript (Node.js)</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Web apps, real-time applications</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Java (Spring)</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Enterprise applications, Android backends</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C# (.NET)</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Microsoft ecosystem, enterprise apps</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PHP (Laravel)</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Web applications, WordPress</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Ruby (Rails)</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Web applications, startups</w:t>
            </w:r>
          </w:p>
        </w:tc>
      </w:tr>
    </w:tbl>
    <w:p>
      <w:r>
        <w:br w:type="page"/>
      </w:r>
    </w:p>
    <w:p>
      <w:pPr>
        <w:pStyle w:val="Heading2"/>
        <w:spacing w:before="300" w:after="150"/>
      </w:pPr>
      <w:r>
        <w:rPr>
          <w:rFonts w:ascii="Arial" w:cs="Arial" w:eastAsia="Arial" w:hAnsi="Arial"/>
          <w:b/>
          <w:bCs/>
          <w:color w:val="1a1a2e"/>
          <w:sz w:val="30"/>
          <w:szCs w:val="30"/>
        </w:rPr>
        <w:t xml:space="preserve">Tier 3: Data Tier (The "Memory")</w:t>
      </w:r>
    </w:p>
    <w:p>
      <w:pPr>
        <w:spacing w:after="100"/>
      </w:pPr>
    </w:p>
    <w:p>
      <w:pPr>
        <w:spacing w:after="150" w:line="300"/>
      </w:pPr>
      <w:r>
        <w:rPr>
          <w:rFonts w:ascii="Arial" w:cs="Arial" w:eastAsia="Arial" w:hAnsi="Arial"/>
          <w:b/>
          <w:bCs/>
          <w:sz w:val="24"/>
          <w:szCs w:val="24"/>
        </w:rPr>
        <w:t xml:space="preserve">Also called: </w:t>
      </w:r>
      <w:r>
        <w:rPr>
          <w:rFonts w:ascii="Arial" w:cs="Arial" w:eastAsia="Arial" w:hAnsi="Arial"/>
          <w:sz w:val="24"/>
          <w:szCs w:val="24"/>
        </w:rPr>
        <w:t xml:space="preserve">Database Layer, Persistence Layer, Storage</w:t>
      </w:r>
    </w:p>
    <w:p>
      <w:pPr>
        <w:spacing w:after="100"/>
      </w:pPr>
    </w:p>
    <w:p>
      <w:pPr>
        <w:spacing w:after="150" w:line="300"/>
      </w:pPr>
      <w:r>
        <w:rPr>
          <w:rFonts w:ascii="Arial" w:cs="Arial" w:eastAsia="Arial" w:hAnsi="Arial"/>
          <w:b/>
          <w:bCs/>
          <w:sz w:val="24"/>
          <w:szCs w:val="24"/>
        </w:rPr>
        <w:t xml:space="preserve">What it is: </w:t>
      </w:r>
      <w:r>
        <w:rPr>
          <w:rFonts w:ascii="Arial" w:cs="Arial" w:eastAsia="Arial" w:hAnsi="Arial"/>
          <w:sz w:val="24"/>
          <w:szCs w:val="24"/>
        </w:rPr>
        <w:t xml:space="preserve">Where all the data actually lives. The database management system (DBMS) and the data it contains.</w:t>
      </w:r>
    </w:p>
    <w:p>
      <w:pPr>
        <w:spacing w:after="100"/>
      </w:pPr>
    </w:p>
    <w:p>
      <w:pPr>
        <w:spacing w:after="150" w:line="300"/>
      </w:pPr>
      <w:r>
        <w:rPr>
          <w:rFonts w:ascii="Arial" w:cs="Arial" w:eastAsia="Arial" w:hAnsi="Arial"/>
          <w:b/>
          <w:bCs/>
          <w:sz w:val="24"/>
          <w:szCs w:val="24"/>
        </w:rPr>
        <w:t xml:space="preserve">What it does:</w:t>
      </w:r>
      <w:r>
        <w:rPr>
          <w:rFonts w:ascii="Arial" w:cs="Arial" w:eastAsia="Arial" w:hAnsi="Arial"/>
          <w:sz w:val="24"/>
          <w:szCs w:val="24"/>
        </w:rPr>
        <w:t xml:space="preserve"/>
      </w:r>
    </w:p>
    <w:p>
      <w:pPr>
        <w:pStyle w:val="ListParagraph"/>
        <w:numPr>
          <w:ilvl w:val="0"/>
          <w:numId w:val="3"/>
        </w:numPr>
        <w:spacing w:after="100" w:line="280"/>
      </w:pPr>
      <w:r>
        <w:rPr>
          <w:rFonts w:ascii="Arial" w:cs="Arial" w:eastAsia="Arial" w:hAnsi="Arial"/>
          <w:sz w:val="24"/>
          <w:szCs w:val="24"/>
        </w:rPr>
        <w:t xml:space="preserve">Stores data permanently (members, check-ins, guest visits)</w:t>
      </w:r>
    </w:p>
    <w:p>
      <w:pPr>
        <w:pStyle w:val="ListParagraph"/>
        <w:numPr>
          <w:ilvl w:val="0"/>
          <w:numId w:val="3"/>
        </w:numPr>
        <w:spacing w:after="100" w:line="280"/>
      </w:pPr>
      <w:r>
        <w:rPr>
          <w:rFonts w:ascii="Arial" w:cs="Arial" w:eastAsia="Arial" w:hAnsi="Arial"/>
          <w:sz w:val="24"/>
          <w:szCs w:val="24"/>
        </w:rPr>
        <w:t xml:space="preserve">Retrieves data when asked (SELECT queries)</w:t>
      </w:r>
    </w:p>
    <w:p>
      <w:pPr>
        <w:pStyle w:val="ListParagraph"/>
        <w:numPr>
          <w:ilvl w:val="0"/>
          <w:numId w:val="3"/>
        </w:numPr>
        <w:spacing w:after="100" w:line="280"/>
      </w:pPr>
      <w:r>
        <w:rPr>
          <w:rFonts w:ascii="Arial" w:cs="Arial" w:eastAsia="Arial" w:hAnsi="Arial"/>
          <w:sz w:val="24"/>
          <w:szCs w:val="24"/>
        </w:rPr>
        <w:t xml:space="preserve">Modifies data when instructed (INSERT, UPDATE, DELETE)</w:t>
      </w:r>
    </w:p>
    <w:p>
      <w:pPr>
        <w:pStyle w:val="ListParagraph"/>
        <w:numPr>
          <w:ilvl w:val="0"/>
          <w:numId w:val="3"/>
        </w:numPr>
        <w:spacing w:after="100" w:line="280"/>
      </w:pPr>
      <w:r>
        <w:rPr>
          <w:rFonts w:ascii="Arial" w:cs="Arial" w:eastAsia="Arial" w:hAnsi="Arial"/>
          <w:sz w:val="24"/>
          <w:szCs w:val="24"/>
        </w:rPr>
        <w:t xml:space="preserve">Enforces data integrity (constraints, foreign keys)</w:t>
      </w:r>
    </w:p>
    <w:p>
      <w:pPr>
        <w:pStyle w:val="ListParagraph"/>
        <w:numPr>
          <w:ilvl w:val="0"/>
          <w:numId w:val="3"/>
        </w:numPr>
        <w:spacing w:after="100" w:line="280"/>
      </w:pPr>
      <w:r>
        <w:rPr>
          <w:rFonts w:ascii="Arial" w:cs="Arial" w:eastAsia="Arial" w:hAnsi="Arial"/>
          <w:sz w:val="24"/>
          <w:szCs w:val="24"/>
        </w:rPr>
        <w:t xml:space="preserve">Handles multiple simultaneous requests safely</w:t>
      </w:r>
    </w:p>
    <w:p>
      <w:pPr>
        <w:spacing w:after="100"/>
      </w:pPr>
    </w:p>
    <w:p>
      <w:pPr>
        <w:spacing w:after="150" w:line="300"/>
      </w:pPr>
      <w:r>
        <w:rPr>
          <w:rFonts w:ascii="Arial" w:cs="Arial" w:eastAsia="Arial" w:hAnsi="Arial"/>
          <w:b/>
          <w:bCs/>
          <w:sz w:val="24"/>
          <w:szCs w:val="24"/>
        </w:rPr>
        <w:t xml:space="preserve">What it does NOT do:</w:t>
      </w:r>
      <w:r>
        <w:rPr>
          <w:rFonts w:ascii="Arial" w:cs="Arial" w:eastAsia="Arial" w:hAnsi="Arial"/>
          <w:sz w:val="24"/>
          <w:szCs w:val="24"/>
        </w:rPr>
        <w:t xml:space="preserve"/>
      </w:r>
    </w:p>
    <w:p>
      <w:pPr>
        <w:pStyle w:val="ListParagraph"/>
        <w:numPr>
          <w:ilvl w:val="0"/>
          <w:numId w:val="3"/>
        </w:numPr>
        <w:spacing w:after="100" w:line="280"/>
      </w:pPr>
      <w:r>
        <w:rPr>
          <w:rFonts w:ascii="Arial" w:cs="Arial" w:eastAsia="Arial" w:hAnsi="Arial"/>
          <w:sz w:val="24"/>
          <w:szCs w:val="24"/>
        </w:rPr>
        <w:t xml:space="preserve">Decide if a request should be allowed (that's business logic)</w:t>
      </w:r>
    </w:p>
    <w:p>
      <w:pPr>
        <w:pStyle w:val="ListParagraph"/>
        <w:numPr>
          <w:ilvl w:val="0"/>
          <w:numId w:val="3"/>
        </w:numPr>
        <w:spacing w:after="100" w:line="280"/>
      </w:pPr>
      <w:r>
        <w:rPr>
          <w:rFonts w:ascii="Arial" w:cs="Arial" w:eastAsia="Arial" w:hAnsi="Arial"/>
          <w:sz w:val="24"/>
          <w:szCs w:val="24"/>
        </w:rPr>
        <w:t xml:space="preserve">Format data for display (that's the presentation tier's job)</w:t>
      </w:r>
    </w:p>
    <w:p>
      <w:pPr>
        <w:pStyle w:val="ListParagraph"/>
        <w:numPr>
          <w:ilvl w:val="0"/>
          <w:numId w:val="3"/>
        </w:numPr>
        <w:spacing w:after="100" w:line="280"/>
      </w:pPr>
      <w:r>
        <w:rPr>
          <w:rFonts w:ascii="Arial" w:cs="Arial" w:eastAsia="Arial" w:hAnsi="Arial"/>
          <w:sz w:val="24"/>
          <w:szCs w:val="24"/>
        </w:rPr>
        <w:t xml:space="preserve">Talk directly to users</w:t>
      </w:r>
    </w:p>
    <w:p>
      <w:pPr>
        <w:spacing w:after="100"/>
      </w:pPr>
    </w:p>
    <w:p>
      <w:pPr>
        <w:pBdr>
          <w:top w:val="single" w:color="7C4DFF" w:sz="2"/>
          <w:bottom w:val="single" w:color="7C4DFF" w:sz="2"/>
          <w:left w:val="single" w:color="7C4DFF" w:sz="12"/>
          <w:right w:val="single" w:color="7C4DFF" w:sz="2"/>
        </w:pBdr>
        <w:shd w:fill="EDE7F6" w:val="clear"/>
        <w:spacing w:before="200" w:after="200"/>
      </w:pPr>
      <w:r>
        <w:rPr>
          <w:rFonts w:ascii="Arial" w:cs="Arial" w:eastAsia="Arial" w:hAnsi="Arial"/>
          <w:b/>
          <w:bCs/>
          <w:sz w:val="24"/>
          <w:szCs w:val="24"/>
        </w:rPr>
        <w:t xml:space="preserve">🎯 ANALOGY: </w:t>
      </w:r>
      <w:r>
        <w:rPr>
          <w:rFonts w:ascii="Arial" w:cs="Arial" w:eastAsia="Arial" w:hAnsi="Arial"/>
          <w:sz w:val="24"/>
          <w:szCs w:val="24"/>
        </w:rPr>
        <w:t xml:space="preserve">The database is like a super-organized filing cabinet with a very strict librarian. It will give you exactly what you ask for—but only if you ask correctly, and only if you're allowed to access it.</w:t>
      </w:r>
    </w:p>
    <w:p>
      <w:pPr>
        <w:spacing w:after="100"/>
      </w:pPr>
    </w:p>
    <w:p>
      <w:pPr>
        <w:pStyle w:val="Heading3"/>
        <w:spacing w:before="200" w:after="100"/>
      </w:pPr>
      <w:r>
        <w:rPr>
          <w:rFonts w:ascii="Arial" w:cs="Arial" w:eastAsia="Arial" w:hAnsi="Arial"/>
          <w:b/>
          <w:bCs/>
          <w:sz w:val="26"/>
          <w:szCs w:val="26"/>
        </w:rPr>
        <w:t xml:space="preserve">Technologies You Might See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3500"/>
        <w:gridCol w:w="3360"/>
      </w:tblGrid>
      <w:tr>
        <w:tc>
          <w:tcPr>
            <w:tcW w:type="dxa" w:w="25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Database Type</w:t>
            </w:r>
          </w:p>
        </w:tc>
        <w:tc>
          <w:tcPr>
            <w:tcW w:type="dxa" w:w="35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Examples</w:t>
            </w:r>
          </w:p>
        </w:tc>
        <w:tc>
          <w:tcPr>
            <w:tcW w:type="dxa" w:w="336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Best For</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Relational (SQL)</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Oracle, MySQL, PostgreSQL, SQL Server</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Structured data, complex relationships</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Document (NoSQL)</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MongoDB, CouchDB</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Flexible schemas, JSON data</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Key-Value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Redis, DynamoDB</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Caching, simple lookups</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Graph</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Neo4j, Amazon Neptune</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Social networks, recommendations</w:t>
            </w:r>
          </w:p>
        </w:tc>
      </w:tr>
    </w:tbl>
    <w:p>
      <w:pPr>
        <w:spacing w:after="100"/>
      </w:pPr>
    </w:p>
    <w:p>
      <w:pPr>
        <w:spacing w:after="150" w:line="300"/>
      </w:pPr>
      <w:r>
        <w:rPr>
          <w:rFonts w:ascii="Arial" w:cs="Arial" w:eastAsia="Arial" w:hAnsi="Arial"/>
          <w:sz w:val="24"/>
          <w:szCs w:val="24"/>
        </w:rPr>
        <w:t xml:space="preserve">In this course, we're focused on relational databases (Oracle) because that's what most business applications use—and it's what you'll encounter in interviews.</w:t>
      </w:r>
    </w:p>
    <w:p>
      <w:r>
        <w:br w:type="page"/>
      </w:r>
    </w:p>
    <w:p>
      <w:pPr>
        <w:pStyle w:val="Heading1"/>
        <w:spacing w:before="400" w:after="200"/>
      </w:pPr>
      <w:r>
        <w:rPr>
          <w:rFonts w:ascii="Arial" w:cs="Arial" w:eastAsia="Arial" w:hAnsi="Arial"/>
          <w:b/>
          <w:bCs/>
          <w:color w:val="512DA8"/>
          <w:sz w:val="36"/>
          <w:szCs w:val="36"/>
        </w:rPr>
        <w:t xml:space="preserve">How the Tiers Actually Talk to Each Other</w:t>
      </w:r>
    </w:p>
    <w:p>
      <w:pPr>
        <w:spacing w:after="100"/>
      </w:pPr>
    </w:p>
    <w:p>
      <w:pPr>
        <w:spacing w:after="150" w:line="300"/>
      </w:pPr>
      <w:r>
        <w:rPr>
          <w:rFonts w:ascii="Arial" w:cs="Arial" w:eastAsia="Arial" w:hAnsi="Arial"/>
          <w:sz w:val="24"/>
          <w:szCs w:val="24"/>
        </w:rPr>
        <w:t xml:space="preserve">Here's where it gets interesting. These three tiers don't just magically know what each other are thinking. They communicate through specific protocols and interfaces.</w:t>
      </w:r>
    </w:p>
    <w:p>
      <w:pPr>
        <w:spacing w:after="100"/>
      </w:pPr>
    </w:p>
    <w:p>
      <w:pPr>
        <w:pStyle w:val="Heading2"/>
        <w:spacing w:before="300" w:after="150"/>
      </w:pPr>
      <w:r>
        <w:rPr>
          <w:rFonts w:ascii="Arial" w:cs="Arial" w:eastAsia="Arial" w:hAnsi="Arial"/>
          <w:b/>
          <w:bCs/>
          <w:color w:val="1a1a2e"/>
          <w:sz w:val="30"/>
          <w:szCs w:val="30"/>
        </w:rPr>
        <w:t xml:space="preserve">Presentation ↔ Application: APIs</w:t>
      </w:r>
    </w:p>
    <w:p>
      <w:pPr>
        <w:spacing w:after="100"/>
      </w:pPr>
    </w:p>
    <w:p>
      <w:pPr>
        <w:spacing w:after="150" w:line="300"/>
      </w:pPr>
      <w:r>
        <w:rPr>
          <w:rFonts w:ascii="Arial" w:cs="Arial" w:eastAsia="Arial" w:hAnsi="Arial"/>
          <w:sz w:val="24"/>
          <w:szCs w:val="24"/>
        </w:rPr>
        <w:t xml:space="preserve">When your phone app needs to check you in, it doesn't send a letter. It makes an API call.</w:t>
      </w:r>
    </w:p>
    <w:p>
      <w:pPr>
        <w:spacing w:after="100"/>
      </w:pPr>
    </w:p>
    <w:p>
      <w:pPr>
        <w:spacing w:after="150" w:line="300"/>
      </w:pPr>
      <w:r>
        <w:rPr>
          <w:rFonts w:ascii="Arial" w:cs="Arial" w:eastAsia="Arial" w:hAnsi="Arial"/>
          <w:b/>
          <w:bCs/>
          <w:sz w:val="24"/>
          <w:szCs w:val="24"/>
        </w:rPr>
        <w:t xml:space="preserve">API = Application Programming Interface. </w:t>
      </w:r>
      <w:r>
        <w:rPr>
          <w:rFonts w:ascii="Arial" w:cs="Arial" w:eastAsia="Arial" w:hAnsi="Arial"/>
          <w:sz w:val="24"/>
          <w:szCs w:val="24"/>
        </w:rPr>
        <w:t xml:space="preserve">Think of it as a menu of available requests. "Here's what you can ask me to do, and here's how to ask."</w:t>
      </w:r>
    </w:p>
    <w:p>
      <w:pPr>
        <w:spacing w:after="100"/>
      </w:pPr>
    </w:p>
    <w:p>
      <w:pPr>
        <w:spacing w:after="150" w:line="300"/>
      </w:pPr>
      <w:r>
        <w:rPr>
          <w:rFonts w:ascii="Arial" w:cs="Arial" w:eastAsia="Arial" w:hAnsi="Arial"/>
          <w:sz w:val="24"/>
          <w:szCs w:val="24"/>
        </w:rPr>
        <w:t xml:space="preserve">A typical API call might look like this:</w:t>
      </w:r>
    </w:p>
    <w:p>
      <w:pPr>
        <w:spacing w:after="100"/>
      </w:pPr>
    </w:p>
    <w:p>
      <w:pPr>
        <w:pBdr>
          <w:left w:val="single" w:color="512DA8" w:sz="12"/>
        </w:pBdr>
        <w:shd w:fill="F5F5F5" w:val="clear"/>
        <w:spacing w:after="150"/>
      </w:pPr>
      <w:r>
        <w:rPr>
          <w:rFonts w:ascii="Courier New" w:cs="Courier New" w:eastAsia="Courier New" w:hAnsi="Courier New"/>
          <w:sz w:val="22"/>
          <w:szCs w:val="22"/>
        </w:rPr>
        <w:t xml:space="preserve">  POST /api/checkin</w:t>
      </w:r>
    </w:p>
    <w:p>
      <w:pPr>
        <w:pBdr>
          <w:left w:val="single" w:color="512DA8" w:sz="12"/>
        </w:pBdr>
        <w:shd w:fill="F5F5F5" w:val="clear"/>
        <w:spacing w:after="150"/>
      </w:pPr>
      <w:r>
        <w:rPr>
          <w:rFonts w:ascii="Courier New" w:cs="Courier New" w:eastAsia="Courier New" w:hAnsi="Courier New"/>
          <w:sz w:val="22"/>
          <w:szCs w:val="22"/>
        </w:rPr>
        <w:t xml:space="preserve">  { "member_id": 1234, "location_id": 1 }</w:t>
      </w:r>
    </w:p>
    <w:p>
      <w:pPr>
        <w:spacing w:after="100"/>
      </w:pPr>
    </w:p>
    <w:p>
      <w:pPr>
        <w:spacing w:after="150" w:line="300"/>
      </w:pPr>
      <w:r>
        <w:rPr>
          <w:rFonts w:ascii="Arial" w:cs="Arial" w:eastAsia="Arial" w:hAnsi="Arial"/>
          <w:sz w:val="24"/>
          <w:szCs w:val="24"/>
        </w:rPr>
        <w:t xml:space="preserve">The application tier receives this, does its thing, and responds:</w:t>
      </w:r>
    </w:p>
    <w:p>
      <w:pPr>
        <w:spacing w:after="100"/>
      </w:pPr>
    </w:p>
    <w:p>
      <w:pPr>
        <w:pBdr>
          <w:left w:val="single" w:color="4CAF50" w:sz="12"/>
        </w:pBdr>
        <w:shd w:fill="F5F5F5" w:val="clear"/>
        <w:spacing w:after="150"/>
      </w:pPr>
      <w:r>
        <w:rPr>
          <w:rFonts w:ascii="Courier New" w:cs="Courier New" w:eastAsia="Courier New" w:hAnsi="Courier New"/>
          <w:sz w:val="22"/>
          <w:szCs w:val="22"/>
        </w:rPr>
        <w:t xml:space="preserve">  { "status": "success", "message": "Welcome, Jennifer!" }</w:t>
      </w:r>
    </w:p>
    <w:p>
      <w:pPr>
        <w:spacing w:after="100"/>
      </w:pPr>
    </w:p>
    <w:p>
      <w:pPr>
        <w:pBdr>
          <w:top w:val="single" w:color="FF9800" w:sz="2"/>
          <w:bottom w:val="single" w:color="FF9800" w:sz="2"/>
          <w:left w:val="single" w:color="FF9800" w:sz="12"/>
          <w:right w:val="single" w:color="FF9800" w:sz="2"/>
        </w:pBdr>
        <w:shd w:fill="FFF3E0" w:val="clear"/>
        <w:spacing w:before="200" w:after="200"/>
      </w:pPr>
      <w:r>
        <w:rPr>
          <w:rFonts w:ascii="Arial" w:cs="Arial" w:eastAsia="Arial" w:hAnsi="Arial"/>
          <w:b/>
          <w:bCs/>
          <w:sz w:val="24"/>
          <w:szCs w:val="24"/>
        </w:rPr>
        <w:t xml:space="preserve">🎤 INTERVIEW TIP: </w:t>
      </w:r>
      <w:r>
        <w:rPr>
          <w:rFonts w:ascii="Arial" w:cs="Arial" w:eastAsia="Arial" w:hAnsi="Arial"/>
          <w:sz w:val="24"/>
          <w:szCs w:val="24"/>
        </w:rPr>
        <w:t xml:space="preserve">When asked about APIs, mention REST (Representational State Transfer). Most modern web APIs are RESTful, meaning they use standard HTTP methods (GET, POST, PUT, DELETE) to perform operations.</w:t>
      </w:r>
    </w:p>
    <w:p>
      <w:pPr>
        <w:spacing w:after="100"/>
      </w:pPr>
    </w:p>
    <w:p>
      <w:pPr>
        <w:pStyle w:val="Heading2"/>
        <w:spacing w:before="300" w:after="150"/>
      </w:pPr>
      <w:r>
        <w:rPr>
          <w:rFonts w:ascii="Arial" w:cs="Arial" w:eastAsia="Arial" w:hAnsi="Arial"/>
          <w:b/>
          <w:bCs/>
          <w:color w:val="1a1a2e"/>
          <w:sz w:val="30"/>
          <w:szCs w:val="30"/>
        </w:rPr>
        <w:t xml:space="preserve">Application ↔ Database: SQL</w:t>
      </w:r>
    </w:p>
    <w:p>
      <w:pPr>
        <w:spacing w:after="100"/>
      </w:pPr>
    </w:p>
    <w:p>
      <w:pPr>
        <w:spacing w:after="150" w:line="300"/>
      </w:pPr>
      <w:r>
        <w:rPr>
          <w:rFonts w:ascii="Arial" w:cs="Arial" w:eastAsia="Arial" w:hAnsi="Arial"/>
          <w:sz w:val="24"/>
          <w:szCs w:val="24"/>
        </w:rPr>
        <w:t xml:space="preserve">This is where your SQL skills come in! The application tier talks to the database using SQL queries.</w:t>
      </w:r>
    </w:p>
    <w:p>
      <w:pPr>
        <w:spacing w:after="100"/>
      </w:pPr>
    </w:p>
    <w:p>
      <w:pPr>
        <w:spacing w:after="150" w:line="300"/>
      </w:pPr>
      <w:r>
        <w:rPr>
          <w:rFonts w:ascii="Arial" w:cs="Arial" w:eastAsia="Arial" w:hAnsi="Arial"/>
          <w:sz w:val="24"/>
          <w:szCs w:val="24"/>
        </w:rPr>
        <w:t xml:space="preserve">When the application needs to verify a member's check-in:</w:t>
      </w:r>
    </w:p>
    <w:p>
      <w:pPr>
        <w:spacing w:after="100"/>
      </w:pPr>
    </w:p>
    <w:p>
      <w:pPr>
        <w:pBdr>
          <w:left w:val="single" w:color="2196F3" w:sz="12"/>
        </w:pBdr>
        <w:shd w:fill="F5F5F5" w:val="clear"/>
        <w:spacing w:after="100"/>
      </w:pPr>
      <w:r>
        <w:rPr>
          <w:rFonts w:ascii="Courier New" w:cs="Courier New" w:eastAsia="Courier New" w:hAnsi="Courier New"/>
          <w:sz w:val="20"/>
          <w:szCs w:val="20"/>
        </w:rPr>
        <w:t xml:space="preserve">  SELECT m.first_name, m.status, mt.all_location_access</w:t>
      </w:r>
    </w:p>
    <w:p>
      <w:pPr>
        <w:pBdr>
          <w:left w:val="single" w:color="2196F3" w:sz="12"/>
        </w:pBdr>
        <w:shd w:fill="F5F5F5" w:val="clear"/>
        <w:spacing w:after="100"/>
      </w:pPr>
      <w:r>
        <w:rPr>
          <w:rFonts w:ascii="Courier New" w:cs="Courier New" w:eastAsia="Courier New" w:hAnsi="Courier New"/>
          <w:sz w:val="20"/>
          <w:szCs w:val="20"/>
        </w:rPr>
        <w:t xml:space="preserve">  FROM member m</w:t>
      </w:r>
    </w:p>
    <w:p>
      <w:pPr>
        <w:pBdr>
          <w:left w:val="single" w:color="2196F3" w:sz="12"/>
        </w:pBdr>
        <w:shd w:fill="F5F5F5" w:val="clear"/>
        <w:spacing w:after="100"/>
      </w:pPr>
      <w:r>
        <w:rPr>
          <w:rFonts w:ascii="Courier New" w:cs="Courier New" w:eastAsia="Courier New" w:hAnsi="Courier New"/>
          <w:sz w:val="20"/>
          <w:szCs w:val="20"/>
        </w:rPr>
        <w:t xml:space="preserve">  JOIN membership_type mt ON m.membership_type_id = mt.membership_type_id</w:t>
      </w:r>
    </w:p>
    <w:p>
      <w:pPr>
        <w:pBdr>
          <w:left w:val="single" w:color="2196F3" w:sz="12"/>
        </w:pBdr>
        <w:shd w:fill="F5F5F5" w:val="clear"/>
        <w:spacing w:after="100"/>
      </w:pPr>
      <w:r>
        <w:rPr>
          <w:rFonts w:ascii="Courier New" w:cs="Courier New" w:eastAsia="Courier New" w:hAnsi="Courier New"/>
          <w:sz w:val="20"/>
          <w:szCs w:val="20"/>
        </w:rPr>
        <w:t xml:space="preserve">  WHERE m.member_id = 1234;</w:t>
      </w:r>
    </w:p>
    <w:p>
      <w:pPr>
        <w:spacing w:after="100"/>
      </w:pPr>
    </w:p>
    <w:p>
      <w:pPr>
        <w:spacing w:after="150" w:line="300"/>
      </w:pPr>
      <w:r>
        <w:rPr>
          <w:rFonts w:ascii="Arial" w:cs="Arial" w:eastAsia="Arial" w:hAnsi="Arial"/>
          <w:sz w:val="24"/>
          <w:szCs w:val="24"/>
        </w:rPr>
        <w:t xml:space="preserve">The database returns the result, and the application tier uses it to make decisions.</w:t>
      </w:r>
    </w:p>
    <w:p>
      <w:pPr>
        <w:spacing w:after="100"/>
      </w:pPr>
    </w:p>
    <w:p>
      <w:pPr>
        <w:pBdr>
          <w:top w:val="single" w:color="4CAF50" w:sz="2"/>
          <w:bottom w:val="single" w:color="4CAF50" w:sz="2"/>
          <w:left w:val="single" w:color="4CAF50" w:sz="12"/>
          <w:right w:val="single" w:color="4CAF50" w:sz="2"/>
        </w:pBdr>
        <w:shd w:fill="E8F5E9" w:val="clear"/>
        <w:spacing w:before="200" w:after="200"/>
      </w:pPr>
      <w:r>
        <w:rPr>
          <w:rFonts w:ascii="Arial" w:cs="Arial" w:eastAsia="Arial" w:hAnsi="Arial"/>
          <w:b/>
          <w:bCs/>
          <w:sz w:val="24"/>
          <w:szCs w:val="24"/>
        </w:rPr>
        <w:t xml:space="preserve">💡 KEY POINT: </w:t>
      </w:r>
      <w:r>
        <w:rPr>
          <w:rFonts w:ascii="Arial" w:cs="Arial" w:eastAsia="Arial" w:hAnsi="Arial"/>
          <w:sz w:val="24"/>
          <w:szCs w:val="24"/>
        </w:rPr>
        <w:t xml:space="preserve">This is why learning SQL matters even if you never become a DBA. Every application that uses data needs someone who can write efficient, correct queries. That could be you.</w:t>
      </w:r>
    </w:p>
    <w:p>
      <w:r>
        <w:br w:type="page"/>
      </w:r>
    </w:p>
    <w:p>
      <w:pPr>
        <w:pStyle w:val="Heading1"/>
        <w:spacing w:before="400" w:after="200"/>
      </w:pPr>
      <w:r>
        <w:rPr>
          <w:rFonts w:ascii="Arial" w:cs="Arial" w:eastAsia="Arial" w:hAnsi="Arial"/>
          <w:b/>
          <w:bCs/>
          <w:color w:val="512DA8"/>
          <w:sz w:val="36"/>
          <w:szCs w:val="36"/>
        </w:rPr>
        <w:t xml:space="preserve">Planet Fitness Example: A Complete Flow</w:t>
      </w:r>
    </w:p>
    <w:p>
      <w:pPr>
        <w:spacing w:after="100"/>
      </w:pPr>
    </w:p>
    <w:p>
      <w:pPr>
        <w:spacing w:after="150" w:line="300"/>
      </w:pPr>
      <w:r>
        <w:rPr>
          <w:rFonts w:ascii="Arial" w:cs="Arial" w:eastAsia="Arial" w:hAnsi="Arial"/>
          <w:sz w:val="24"/>
          <w:szCs w:val="24"/>
        </w:rPr>
        <w:t xml:space="preserve">Let's trace a complete check-in from start to finish. Jennifer Adams (member #1) arrives at the Downtown Harrisburg location and scans her key tag.</w:t>
      </w:r>
    </w:p>
    <w:p>
      <w:pPr>
        <w:spacing w:after="100"/>
      </w:pPr>
    </w:p>
    <w:p>
      <w:pPr>
        <w:pStyle w:val="Heading2"/>
        <w:spacing w:before="300" w:after="150"/>
      </w:pPr>
      <w:r>
        <w:rPr>
          <w:rFonts w:ascii="Arial" w:cs="Arial" w:eastAsia="Arial" w:hAnsi="Arial"/>
          <w:b/>
          <w:bCs/>
          <w:color w:val="1a1a2e"/>
          <w:sz w:val="30"/>
          <w:szCs w:val="30"/>
        </w:rPr>
        <w:t xml:space="preserve">Step 1: Presentation Tier (Kiosk)</w:t>
      </w:r>
    </w:p>
    <w:p>
      <w:pPr>
        <w:spacing w:after="150" w:line="300"/>
      </w:pPr>
      <w:r>
        <w:rPr>
          <w:rFonts w:ascii="Arial" w:cs="Arial" w:eastAsia="Arial" w:hAnsi="Arial"/>
          <w:sz w:val="24"/>
          <w:szCs w:val="24"/>
        </w:rPr>
        <w:t xml:space="preserve">The kiosk reads Jennifer's key tag and sends a request to the server:</w:t>
      </w:r>
    </w:p>
    <w:p>
      <w:pPr>
        <w:shd w:fill="F3E5F5" w:val="clear"/>
        <w:spacing w:after="150"/>
      </w:pPr>
      <w:r>
        <w:rPr>
          <w:rFonts w:ascii="Arial" w:cs="Arial" w:eastAsia="Arial" w:hAnsi="Arial"/>
          <w:i/>
          <w:iCs/>
          <w:sz w:val="22"/>
          <w:szCs w:val="22"/>
        </w:rPr>
        <w:t xml:space="preserve">"Hey Application Tier, member #1 wants to check in at location #1"</w:t>
      </w:r>
    </w:p>
    <w:p>
      <w:pPr>
        <w:spacing w:after="100"/>
      </w:pPr>
    </w:p>
    <w:p>
      <w:pPr>
        <w:pStyle w:val="Heading2"/>
        <w:spacing w:before="300" w:after="150"/>
      </w:pPr>
      <w:r>
        <w:rPr>
          <w:rFonts w:ascii="Arial" w:cs="Arial" w:eastAsia="Arial" w:hAnsi="Arial"/>
          <w:b/>
          <w:bCs/>
          <w:color w:val="1a1a2e"/>
          <w:sz w:val="30"/>
          <w:szCs w:val="30"/>
        </w:rPr>
        <w:t xml:space="preserve">Step 2: Application Tier (Server)</w:t>
      </w:r>
    </w:p>
    <w:p>
      <w:pPr>
        <w:spacing w:after="150" w:line="300"/>
      </w:pPr>
      <w:r>
        <w:rPr>
          <w:rFonts w:ascii="Arial" w:cs="Arial" w:eastAsia="Arial" w:hAnsi="Arial"/>
          <w:sz w:val="24"/>
          <w:szCs w:val="24"/>
        </w:rPr>
        <w:t xml:space="preserve">The server receives the request and starts making decisions:</w:t>
      </w:r>
    </w:p>
    <w:p>
      <w:pPr>
        <w:spacing w:after="100"/>
      </w:pPr>
    </w:p>
    <w:p>
      <w:pPr>
        <w:shd w:fill="E8F5E9" w:val="clear"/>
        <w:spacing w:after="100"/>
      </w:pPr>
      <w:r>
        <w:rPr>
          <w:rFonts w:ascii="Arial" w:cs="Arial" w:eastAsia="Arial" w:hAnsi="Arial"/>
          <w:i/>
          <w:iCs/>
          <w:sz w:val="22"/>
          <w:szCs w:val="22"/>
        </w:rPr>
        <w:t xml:space="preserve">Application Tier: "Let me check the rules..."</w:t>
      </w:r>
    </w:p>
    <w:p>
      <w:pPr>
        <w:spacing w:after="100"/>
      </w:pPr>
    </w:p>
    <w:p>
      <w:pPr>
        <w:spacing w:after="150" w:line="300"/>
      </w:pPr>
      <w:r>
        <w:rPr>
          <w:rFonts w:ascii="Arial" w:cs="Arial" w:eastAsia="Arial" w:hAnsi="Arial"/>
          <w:sz w:val="24"/>
          <w:szCs w:val="24"/>
        </w:rPr>
        <w:t xml:space="preserve">First, it queries the database to get member info:</w:t>
      </w:r>
    </w:p>
    <w:p>
      <w:pPr>
        <w:pBdr>
          <w:left w:val="single" w:color="2196F3" w:sz="12"/>
        </w:pBdr>
        <w:shd w:fill="F5F5F5" w:val="clear"/>
        <w:spacing w:after="100"/>
      </w:pPr>
      <w:r>
        <w:rPr>
          <w:rFonts w:ascii="Courier New" w:cs="Courier New" w:eastAsia="Courier New" w:hAnsi="Courier New"/>
          <w:sz w:val="20"/>
          <w:szCs w:val="20"/>
        </w:rPr>
        <w:t xml:space="preserve">  SELECT * FROM member WHERE member_id = 1;</w:t>
      </w:r>
    </w:p>
    <w:p>
      <w:pPr>
        <w:spacing w:after="100"/>
      </w:pPr>
    </w:p>
    <w:p>
      <w:pPr>
        <w:pStyle w:val="Heading2"/>
        <w:spacing w:before="300" w:after="150"/>
      </w:pPr>
      <w:r>
        <w:rPr>
          <w:rFonts w:ascii="Arial" w:cs="Arial" w:eastAsia="Arial" w:hAnsi="Arial"/>
          <w:b/>
          <w:bCs/>
          <w:color w:val="1a1a2e"/>
          <w:sz w:val="30"/>
          <w:szCs w:val="30"/>
        </w:rPr>
        <w:t xml:space="preserve">Step 3: Data Tier (Database)</w:t>
      </w:r>
    </w:p>
    <w:p>
      <w:pPr>
        <w:spacing w:after="150" w:line="300"/>
      </w:pPr>
      <w:r>
        <w:rPr>
          <w:rFonts w:ascii="Arial" w:cs="Arial" w:eastAsia="Arial" w:hAnsi="Arial"/>
          <w:sz w:val="24"/>
          <w:szCs w:val="24"/>
        </w:rPr>
        <w:t xml:space="preserve">The database finds Jennifer's record and returns it:</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800"/>
        <w:gridCol w:w="1800"/>
        <w:gridCol w:w="1500"/>
        <w:gridCol w:w="2400"/>
        <w:gridCol w:w="1860"/>
      </w:tblGrid>
      <w:tr>
        <w:tc>
          <w:tcPr>
            <w:tcW w:type="dxa" w:w="18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member_id</w:t>
            </w:r>
          </w:p>
        </w:tc>
        <w:tc>
          <w:tcPr>
            <w:tcW w:type="dxa" w:w="18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first_name</w:t>
            </w:r>
          </w:p>
        </w:tc>
        <w:tc>
          <w:tcPr>
            <w:tcW w:type="dxa" w:w="15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status</w:t>
            </w:r>
          </w:p>
        </w:tc>
        <w:tc>
          <w:tcPr>
            <w:tcW w:type="dxa" w:w="24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membership_type_id</w:t>
            </w:r>
          </w:p>
        </w:tc>
        <w:tc>
          <w:tcPr>
            <w:tcW w:type="dxa" w:w="186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home_location_id</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1</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Jennifer</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active</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2 (Black Card)</w:t>
            </w:r>
          </w:p>
        </w:tc>
        <w:tc>
          <w:tcPr>
            <w:tcW w:type="dxa" w:w="1860"/>
            <w:tcBorders>
              <w:top w:val="single" w:color="CCCCCC" w:sz="1"/>
              <w:left w:val="single" w:color="CCCCCC" w:sz="1"/>
              <w:bottom w:val="single" w:color="CCCCCC" w:sz="1"/>
              <w:right w:val="single" w:color="CCCCCC" w:sz="1"/>
            </w:tcBorders>
            <w:shd w:fill="FFFFFF" w:val="clear"/>
            <w:tcMar>
              <w:top w:type="dxa" w:w="100"/>
              <w:left w:type="dxa" w:w="150"/>
              <w:bottom w:type="dxa" w:w="100"/>
              <w:right w:type="dxa" w:w="150"/>
            </w:tcMar>
          </w:tcPr>
          <w:p>
            <w:r>
              <w:rPr>
                <w:rFonts w:ascii="Arial" w:cs="Arial" w:eastAsia="Arial" w:hAnsi="Arial"/>
                <w:sz w:val="24"/>
                <w:szCs w:val="24"/>
              </w:rPr>
              <w:t xml:space="preserve">1 (Downtown)</w:t>
            </w:r>
          </w:p>
        </w:tc>
      </w:tr>
    </w:tbl>
    <w:p>
      <w:pPr>
        <w:spacing w:after="100"/>
      </w:pPr>
    </w:p>
    <w:p>
      <w:pPr>
        <w:pStyle w:val="Heading2"/>
        <w:spacing w:before="300" w:after="150"/>
      </w:pPr>
      <w:r>
        <w:rPr>
          <w:rFonts w:ascii="Arial" w:cs="Arial" w:eastAsia="Arial" w:hAnsi="Arial"/>
          <w:b/>
          <w:bCs/>
          <w:color w:val="1a1a2e"/>
          <w:sz w:val="30"/>
          <w:szCs w:val="30"/>
        </w:rPr>
        <w:t xml:space="preserve">Step 4: Back to Application Tier</w:t>
      </w:r>
    </w:p>
    <w:p>
      <w:pPr>
        <w:spacing w:after="150" w:line="300"/>
      </w:pPr>
      <w:r>
        <w:rPr>
          <w:rFonts w:ascii="Arial" w:cs="Arial" w:eastAsia="Arial" w:hAnsi="Arial"/>
          <w:sz w:val="24"/>
          <w:szCs w:val="24"/>
        </w:rPr>
        <w:t xml:space="preserve">The server evaluates the business rules:</w:t>
      </w:r>
    </w:p>
    <w:p>
      <w:pPr>
        <w:pStyle w:val="ListParagraph"/>
        <w:numPr>
          <w:ilvl w:val="0"/>
          <w:numId w:val="3"/>
        </w:numPr>
        <w:spacing w:after="100" w:line="280"/>
      </w:pPr>
      <w:r>
        <w:rPr>
          <w:rFonts w:ascii="Arial" w:cs="Arial" w:eastAsia="Arial" w:hAnsi="Arial"/>
          <w:sz w:val="24"/>
          <w:szCs w:val="24"/>
        </w:rPr>
        <w:t xml:space="preserve">Status = 'active'? ✓ Yes</w:t>
      </w:r>
    </w:p>
    <w:p>
      <w:pPr>
        <w:pStyle w:val="ListParagraph"/>
        <w:numPr>
          <w:ilvl w:val="0"/>
          <w:numId w:val="3"/>
        </w:numPr>
        <w:spacing w:after="100" w:line="280"/>
      </w:pPr>
      <w:r>
        <w:rPr>
          <w:rFonts w:ascii="Arial" w:cs="Arial" w:eastAsia="Arial" w:hAnsi="Arial"/>
          <w:sz w:val="24"/>
          <w:szCs w:val="24"/>
        </w:rPr>
        <w:t xml:space="preserve">Membership type allows this location? ✓ Yes (Black Card = all locations)</w:t>
      </w:r>
    </w:p>
    <w:p>
      <w:pPr>
        <w:pStyle w:val="ListParagraph"/>
        <w:numPr>
          <w:ilvl w:val="0"/>
          <w:numId w:val="3"/>
        </w:numPr>
        <w:spacing w:after="100" w:line="280"/>
      </w:pPr>
      <w:r>
        <w:rPr>
          <w:rFonts w:ascii="Arial" w:cs="Arial" w:eastAsia="Arial" w:hAnsi="Arial"/>
          <w:sz w:val="24"/>
          <w:szCs w:val="24"/>
        </w:rPr>
        <w:t xml:space="preserve">This IS her home location, so no issue anyway</w:t>
      </w:r>
    </w:p>
    <w:p>
      <w:pPr>
        <w:spacing w:after="100"/>
      </w:pPr>
    </w:p>
    <w:p>
      <w:pPr>
        <w:spacing w:after="150" w:line="300"/>
      </w:pPr>
      <w:r>
        <w:rPr>
          <w:rFonts w:ascii="Arial" w:cs="Arial" w:eastAsia="Arial" w:hAnsi="Arial"/>
          <w:sz w:val="24"/>
          <w:szCs w:val="24"/>
        </w:rPr>
        <w:t xml:space="preserve">All checks pass! Now it logs the check-in:</w:t>
      </w:r>
    </w:p>
    <w:p>
      <w:pPr>
        <w:pBdr>
          <w:left w:val="single" w:color="4CAF50" w:sz="12"/>
        </w:pBdr>
        <w:shd w:fill="F5F5F5" w:val="clear"/>
        <w:spacing w:after="100"/>
      </w:pPr>
      <w:r>
        <w:rPr>
          <w:rFonts w:ascii="Courier New" w:cs="Courier New" w:eastAsia="Courier New" w:hAnsi="Courier New"/>
          <w:sz w:val="20"/>
          <w:szCs w:val="20"/>
        </w:rPr>
        <w:t xml:space="preserve">  INSERT INTO check_in (member_id, location_id, check_in_timestamp)</w:t>
      </w:r>
    </w:p>
    <w:p>
      <w:pPr>
        <w:pBdr>
          <w:left w:val="single" w:color="4CAF50" w:sz="12"/>
        </w:pBdr>
        <w:shd w:fill="F5F5F5" w:val="clear"/>
        <w:spacing w:after="100"/>
      </w:pPr>
      <w:r>
        <w:rPr>
          <w:rFonts w:ascii="Courier New" w:cs="Courier New" w:eastAsia="Courier New" w:hAnsi="Courier New"/>
          <w:sz w:val="20"/>
          <w:szCs w:val="20"/>
        </w:rPr>
        <w:t xml:space="preserve">  VALUES (1, 1, CURRENT_TIMESTAMP);</w:t>
      </w:r>
    </w:p>
    <w:p>
      <w:pPr>
        <w:spacing w:after="100"/>
      </w:pPr>
    </w:p>
    <w:p>
      <w:pPr>
        <w:pStyle w:val="Heading2"/>
        <w:spacing w:before="300" w:after="150"/>
      </w:pPr>
      <w:r>
        <w:rPr>
          <w:rFonts w:ascii="Arial" w:cs="Arial" w:eastAsia="Arial" w:hAnsi="Arial"/>
          <w:b/>
          <w:bCs/>
          <w:color w:val="1a1a2e"/>
          <w:sz w:val="30"/>
          <w:szCs w:val="30"/>
        </w:rPr>
        <w:t xml:space="preserve">Step 5: Back to Presentation Tier</w:t>
      </w:r>
    </w:p>
    <w:p>
      <w:pPr>
        <w:spacing w:after="150" w:line="300"/>
      </w:pPr>
      <w:r>
        <w:rPr>
          <w:rFonts w:ascii="Arial" w:cs="Arial" w:eastAsia="Arial" w:hAnsi="Arial"/>
          <w:sz w:val="24"/>
          <w:szCs w:val="24"/>
        </w:rPr>
        <w:t xml:space="preserve">The server sends a response back to the kiosk:</w:t>
      </w:r>
    </w:p>
    <w:p>
      <w:pPr>
        <w:shd w:fill="F3E5F5" w:val="clear"/>
        <w:spacing w:after="150"/>
      </w:pPr>
      <w:r>
        <w:rPr>
          <w:rFonts w:ascii="Arial" w:cs="Arial" w:eastAsia="Arial" w:hAnsi="Arial"/>
          <w:i/>
          <w:iCs/>
          <w:sz w:val="22"/>
          <w:szCs w:val="22"/>
        </w:rPr>
        <w:t xml:space="preserve">"Success! Display: Welcome, Jennifer! Enjoy your workout."</w:t>
      </w:r>
    </w:p>
    <w:p>
      <w:pPr>
        <w:spacing w:after="100"/>
      </w:pPr>
    </w:p>
    <w:p>
      <w:pPr>
        <w:spacing w:after="150" w:line="300"/>
      </w:pPr>
      <w:r>
        <w:rPr>
          <w:rFonts w:ascii="Arial" w:cs="Arial" w:eastAsia="Arial" w:hAnsi="Arial"/>
          <w:sz w:val="24"/>
          <w:szCs w:val="24"/>
        </w:rPr>
        <w:t xml:space="preserve">The turnstile unlocks. Jennifer walks in. Total time: about 2 seconds.</w:t>
      </w:r>
    </w:p>
    <w:p>
      <w:pPr>
        <w:spacing w:after="100"/>
      </w:pPr>
    </w:p>
    <w:p>
      <w:pPr>
        <w:pBdr>
          <w:top w:val="single" w:color="4CAF50" w:sz="2"/>
          <w:bottom w:val="single" w:color="4CAF50" w:sz="2"/>
          <w:left w:val="single" w:color="4CAF50" w:sz="12"/>
          <w:right w:val="single" w:color="4CAF50" w:sz="2"/>
        </w:pBdr>
        <w:shd w:fill="E8F5E9" w:val="clear"/>
        <w:spacing w:before="200" w:after="200"/>
      </w:pPr>
      <w:r>
        <w:rPr>
          <w:rFonts w:ascii="Arial" w:cs="Arial" w:eastAsia="Arial" w:hAnsi="Arial"/>
          <w:b/>
          <w:bCs/>
          <w:sz w:val="24"/>
          <w:szCs w:val="24"/>
        </w:rPr>
        <w:t xml:space="preserve">💡 KEY POINT: </w:t>
      </w:r>
      <w:r>
        <w:rPr>
          <w:rFonts w:ascii="Arial" w:cs="Arial" w:eastAsia="Arial" w:hAnsi="Arial"/>
          <w:sz w:val="24"/>
          <w:szCs w:val="24"/>
        </w:rPr>
        <w:t xml:space="preserve">That 2-second interaction involved at least 2 database queries, multiple business rule checks, and communication between three separate layers. And it happens thousands of times per day across all Planet Fitness locations.</w:t>
      </w:r>
    </w:p>
    <w:p>
      <w:r>
        <w:br w:type="page"/>
      </w:r>
    </w:p>
    <w:p>
      <w:pPr>
        <w:pStyle w:val="Heading1"/>
        <w:spacing w:before="400" w:after="200"/>
      </w:pPr>
      <w:r>
        <w:rPr>
          <w:rFonts w:ascii="Arial" w:cs="Arial" w:eastAsia="Arial" w:hAnsi="Arial"/>
          <w:b/>
          <w:bCs/>
          <w:color w:val="512DA8"/>
          <w:sz w:val="36"/>
          <w:szCs w:val="36"/>
        </w:rPr>
        <w:t xml:space="preserve">Why Bother With Three Tiers?</w:t>
      </w:r>
    </w:p>
    <w:p>
      <w:pPr>
        <w:spacing w:after="100"/>
      </w:pPr>
    </w:p>
    <w:p>
      <w:pPr>
        <w:spacing w:after="150" w:line="300"/>
      </w:pPr>
      <w:r>
        <w:rPr>
          <w:rFonts w:ascii="Arial" w:cs="Arial" w:eastAsia="Arial" w:hAnsi="Arial"/>
          <w:sz w:val="24"/>
          <w:szCs w:val="24"/>
        </w:rPr>
        <w:t xml:space="preserve">You might be thinking: "This seems complicated. Why not just put everything in one place?"</w:t>
      </w:r>
    </w:p>
    <w:p>
      <w:pPr>
        <w:spacing w:after="100"/>
      </w:pPr>
    </w:p>
    <w:p>
      <w:pPr>
        <w:spacing w:after="150" w:line="300"/>
      </w:pPr>
      <w:r>
        <w:rPr>
          <w:rFonts w:ascii="Arial" w:cs="Arial" w:eastAsia="Arial" w:hAnsi="Arial"/>
          <w:sz w:val="24"/>
          <w:szCs w:val="24"/>
        </w:rPr>
        <w:t xml:space="preserve">Great question. Here's why separation matters:</w:t>
      </w:r>
    </w:p>
    <w:p>
      <w:pPr>
        <w:spacing w:after="100"/>
      </w:pPr>
    </w:p>
    <w:p>
      <w:pPr>
        <w:pStyle w:val="Heading2"/>
        <w:spacing w:before="300" w:after="150"/>
      </w:pPr>
      <w:r>
        <w:rPr>
          <w:rFonts w:ascii="Arial" w:cs="Arial" w:eastAsia="Arial" w:hAnsi="Arial"/>
          <w:b/>
          <w:bCs/>
          <w:color w:val="1a1a2e"/>
          <w:sz w:val="30"/>
          <w:szCs w:val="30"/>
        </w:rPr>
        <w:t xml:space="preserve">1. Security</w:t>
      </w:r>
    </w:p>
    <w:p>
      <w:pPr>
        <w:spacing w:after="150" w:line="300"/>
      </w:pPr>
      <w:r>
        <w:rPr>
          <w:rFonts w:ascii="Arial" w:cs="Arial" w:eastAsia="Arial" w:hAnsi="Arial"/>
          <w:sz w:val="24"/>
          <w:szCs w:val="24"/>
        </w:rPr>
        <w:t xml:space="preserve">If everything were in one tier, anyone who hacked the mobile app would have direct access to the database. By separating them, attackers can't just jump from the UI to your data. The application tier acts as a security checkpoint.</w:t>
      </w:r>
    </w:p>
    <w:p>
      <w:pPr>
        <w:spacing w:after="100"/>
      </w:pPr>
    </w:p>
    <w:p>
      <w:pPr>
        <w:pBdr>
          <w:top w:val="single" w:color="2196F3" w:sz="2"/>
          <w:bottom w:val="single" w:color="2196F3" w:sz="2"/>
          <w:left w:val="single" w:color="2196F3" w:sz="12"/>
          <w:right w:val="single" w:color="2196F3" w:sz="2"/>
        </w:pBdr>
        <w:shd w:fill="E3F2FD" w:val="clear"/>
        <w:spacing w:before="200" w:after="200"/>
      </w:pPr>
      <w:r>
        <w:rPr>
          <w:rFonts w:ascii="Arial" w:cs="Arial" w:eastAsia="Arial" w:hAnsi="Arial"/>
          <w:b/>
          <w:bCs/>
          <w:sz w:val="24"/>
          <w:szCs w:val="24"/>
        </w:rPr>
        <w:t xml:space="preserve">🌍 REAL WORLD: </w:t>
      </w:r>
      <w:r>
        <w:rPr>
          <w:rFonts w:ascii="Arial" w:cs="Arial" w:eastAsia="Arial" w:hAnsi="Arial"/>
          <w:sz w:val="24"/>
          <w:szCs w:val="24"/>
        </w:rPr>
        <w:t xml:space="preserve">This is why you can't just modify the Planet Fitness app to give yourself a free Black Card membership. The app doesn't control the data—the server does, and the server checks the rules.</w:t>
      </w:r>
    </w:p>
    <w:p>
      <w:pPr>
        <w:spacing w:after="100"/>
      </w:pPr>
    </w:p>
    <w:p>
      <w:pPr>
        <w:pStyle w:val="Heading2"/>
        <w:spacing w:before="300" w:after="150"/>
      </w:pPr>
      <w:r>
        <w:rPr>
          <w:rFonts w:ascii="Arial" w:cs="Arial" w:eastAsia="Arial" w:hAnsi="Arial"/>
          <w:b/>
          <w:bCs/>
          <w:color w:val="1a1a2e"/>
          <w:sz w:val="30"/>
          <w:szCs w:val="30"/>
        </w:rPr>
        <w:t xml:space="preserve">2. Scalability</w:t>
      </w:r>
    </w:p>
    <w:p>
      <w:pPr>
        <w:spacing w:after="150" w:line="300"/>
      </w:pPr>
      <w:r>
        <w:rPr>
          <w:rFonts w:ascii="Arial" w:cs="Arial" w:eastAsia="Arial" w:hAnsi="Arial"/>
          <w:sz w:val="24"/>
          <w:szCs w:val="24"/>
        </w:rPr>
        <w:t xml:space="preserve">What happens when Planet Fitness goes viral and suddenly has 10x more members? With a 3-tier architecture, you can:</w:t>
      </w:r>
    </w:p>
    <w:p>
      <w:pPr>
        <w:pStyle w:val="ListParagraph"/>
        <w:numPr>
          <w:ilvl w:val="0"/>
          <w:numId w:val="3"/>
        </w:numPr>
        <w:spacing w:after="100" w:line="280"/>
      </w:pPr>
      <w:r>
        <w:rPr>
          <w:rFonts w:ascii="Arial" w:cs="Arial" w:eastAsia="Arial" w:hAnsi="Arial"/>
          <w:sz w:val="24"/>
          <w:szCs w:val="24"/>
        </w:rPr>
        <w:t xml:space="preserve">Add more application servers without touching the database</w:t>
      </w:r>
    </w:p>
    <w:p>
      <w:pPr>
        <w:pStyle w:val="ListParagraph"/>
        <w:numPr>
          <w:ilvl w:val="0"/>
          <w:numId w:val="3"/>
        </w:numPr>
        <w:spacing w:after="100" w:line="280"/>
      </w:pPr>
      <w:r>
        <w:rPr>
          <w:rFonts w:ascii="Arial" w:cs="Arial" w:eastAsia="Arial" w:hAnsi="Arial"/>
          <w:sz w:val="24"/>
          <w:szCs w:val="24"/>
        </w:rPr>
        <w:t xml:space="preserve">Upgrade the database server without changing the app</w:t>
      </w:r>
    </w:p>
    <w:p>
      <w:pPr>
        <w:pStyle w:val="ListParagraph"/>
        <w:numPr>
          <w:ilvl w:val="0"/>
          <w:numId w:val="3"/>
        </w:numPr>
        <w:spacing w:after="100" w:line="280"/>
      </w:pPr>
      <w:r>
        <w:rPr>
          <w:rFonts w:ascii="Arial" w:cs="Arial" w:eastAsia="Arial" w:hAnsi="Arial"/>
          <w:sz w:val="24"/>
          <w:szCs w:val="24"/>
        </w:rPr>
        <w:t xml:space="preserve">Deploy more powerful front-end servers for busy times</w:t>
      </w:r>
    </w:p>
    <w:p>
      <w:pPr>
        <w:spacing w:after="100"/>
      </w:pPr>
    </w:p>
    <w:p>
      <w:pPr>
        <w:spacing w:after="150" w:line="300"/>
      </w:pPr>
      <w:r>
        <w:rPr>
          <w:rFonts w:ascii="Arial" w:cs="Arial" w:eastAsia="Arial" w:hAnsi="Arial"/>
          <w:sz w:val="24"/>
          <w:szCs w:val="24"/>
        </w:rPr>
        <w:t xml:space="preserve">Each tier can scale independently based on where the bottleneck is.</w:t>
      </w:r>
    </w:p>
    <w:p>
      <w:pPr>
        <w:spacing w:after="100"/>
      </w:pPr>
    </w:p>
    <w:p>
      <w:pPr>
        <w:pStyle w:val="Heading2"/>
        <w:spacing w:before="300" w:after="150"/>
      </w:pPr>
      <w:r>
        <w:rPr>
          <w:rFonts w:ascii="Arial" w:cs="Arial" w:eastAsia="Arial" w:hAnsi="Arial"/>
          <w:b/>
          <w:bCs/>
          <w:color w:val="1a1a2e"/>
          <w:sz w:val="30"/>
          <w:szCs w:val="30"/>
        </w:rPr>
        <w:t xml:space="preserve">3. Maintainability</w:t>
      </w:r>
    </w:p>
    <w:p>
      <w:pPr>
        <w:spacing w:after="150" w:line="300"/>
      </w:pPr>
      <w:r>
        <w:rPr>
          <w:rFonts w:ascii="Arial" w:cs="Arial" w:eastAsia="Arial" w:hAnsi="Arial"/>
          <w:sz w:val="24"/>
          <w:szCs w:val="24"/>
        </w:rPr>
        <w:t xml:space="preserve">Want to redesign the mobile app? You can do it without touching the database or business logic. Want to add a new business rule? Change it in one place (the application tier), and all clients—mobile, web, kiosk—automatically follow the new rule.</w:t>
      </w:r>
    </w:p>
    <w:p>
      <w:pPr>
        <w:spacing w:after="100"/>
      </w:pPr>
    </w:p>
    <w:p>
      <w:pPr>
        <w:pStyle w:val="Heading2"/>
        <w:spacing w:before="300" w:after="150"/>
      </w:pPr>
      <w:r>
        <w:rPr>
          <w:rFonts w:ascii="Arial" w:cs="Arial" w:eastAsia="Arial" w:hAnsi="Arial"/>
          <w:b/>
          <w:bCs/>
          <w:color w:val="1a1a2e"/>
          <w:sz w:val="30"/>
          <w:szCs w:val="30"/>
        </w:rPr>
        <w:t xml:space="preserve">4. Specialization</w:t>
      </w:r>
    </w:p>
    <w:p>
      <w:pPr>
        <w:spacing w:after="150" w:line="300"/>
      </w:pPr>
      <w:r>
        <w:rPr>
          <w:rFonts w:ascii="Arial" w:cs="Arial" w:eastAsia="Arial" w:hAnsi="Arial"/>
          <w:sz w:val="24"/>
          <w:szCs w:val="24"/>
        </w:rPr>
        <w:t xml:space="preserve">Different people can work on different tiers:</w:t>
      </w:r>
    </w:p>
    <w:p>
      <w:pPr>
        <w:pStyle w:val="ListParagraph"/>
        <w:numPr>
          <w:ilvl w:val="0"/>
          <w:numId w:val="3"/>
        </w:numPr>
        <w:spacing w:after="100" w:line="280"/>
      </w:pPr>
      <w:r>
        <w:rPr>
          <w:rFonts w:ascii="Arial" w:cs="Arial" w:eastAsia="Arial" w:hAnsi="Arial"/>
          <w:sz w:val="24"/>
          <w:szCs w:val="24"/>
        </w:rPr>
        <w:t xml:space="preserve">Front-end developers focus on user experience</w:t>
      </w:r>
    </w:p>
    <w:p>
      <w:pPr>
        <w:pStyle w:val="ListParagraph"/>
        <w:numPr>
          <w:ilvl w:val="0"/>
          <w:numId w:val="3"/>
        </w:numPr>
        <w:spacing w:after="100" w:line="280"/>
      </w:pPr>
      <w:r>
        <w:rPr>
          <w:rFonts w:ascii="Arial" w:cs="Arial" w:eastAsia="Arial" w:hAnsi="Arial"/>
          <w:sz w:val="24"/>
          <w:szCs w:val="24"/>
        </w:rPr>
        <w:t xml:space="preserve">Back-end developers handle business logic</w:t>
      </w:r>
    </w:p>
    <w:p>
      <w:pPr>
        <w:pStyle w:val="ListParagraph"/>
        <w:numPr>
          <w:ilvl w:val="0"/>
          <w:numId w:val="3"/>
        </w:numPr>
        <w:spacing w:after="100" w:line="280"/>
      </w:pPr>
      <w:r>
        <w:rPr>
          <w:rFonts w:ascii="Arial" w:cs="Arial" w:eastAsia="Arial" w:hAnsi="Arial"/>
          <w:sz w:val="24"/>
          <w:szCs w:val="24"/>
        </w:rPr>
        <w:t xml:space="preserve">Database administrators optimize data storage and retrieval</w:t>
      </w:r>
    </w:p>
    <w:p>
      <w:pPr>
        <w:spacing w:after="100"/>
      </w:pPr>
    </w:p>
    <w:p>
      <w:pPr>
        <w:spacing w:after="150" w:line="300"/>
      </w:pPr>
      <w:r>
        <w:rPr>
          <w:rFonts w:ascii="Arial" w:cs="Arial" w:eastAsia="Arial" w:hAnsi="Arial"/>
          <w:sz w:val="24"/>
          <w:szCs w:val="24"/>
        </w:rPr>
        <w:t xml:space="preserve">Nobody has to be an expert in everything.</w:t>
      </w:r>
    </w:p>
    <w:p>
      <w:r>
        <w:br w:type="page"/>
      </w:r>
    </w:p>
    <w:p>
      <w:pPr>
        <w:pStyle w:val="Heading1"/>
        <w:spacing w:before="400" w:after="200"/>
      </w:pPr>
      <w:r>
        <w:rPr>
          <w:rFonts w:ascii="Arial" w:cs="Arial" w:eastAsia="Arial" w:hAnsi="Arial"/>
          <w:b/>
          <w:bCs/>
          <w:color w:val="512DA8"/>
          <w:sz w:val="36"/>
          <w:szCs w:val="36"/>
        </w:rPr>
        <w:t xml:space="preserve">Quick Reference: The 3 Tiers at a Glance</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000"/>
        <w:gridCol w:w="2400"/>
        <w:gridCol w:w="2600"/>
        <w:gridCol w:w="2360"/>
      </w:tblGrid>
      <w:tr>
        <w:tc>
          <w:tcPr>
            <w:tcW w:type="dxa" w:w="20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
            </w:r>
          </w:p>
        </w:tc>
        <w:tc>
          <w:tcPr>
            <w:tcW w:type="dxa" w:w="24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Presentation Tier</w:t>
            </w:r>
          </w:p>
        </w:tc>
        <w:tc>
          <w:tcPr>
            <w:tcW w:type="dxa" w:w="260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Application Tier</w:t>
            </w:r>
          </w:p>
        </w:tc>
        <w:tc>
          <w:tcPr>
            <w:tcW w:type="dxa" w:w="2360"/>
            <w:tcBorders>
              <w:top w:val="single" w:color="CCCCCC" w:sz="1"/>
              <w:left w:val="single" w:color="CCCCCC" w:sz="1"/>
              <w:bottom w:val="single" w:color="CCCCCC" w:sz="1"/>
              <w:right w:val="single" w:color="CCCCCC" w:sz="1"/>
            </w:tcBorders>
            <w:shd w:fill="512DA8" w:val="clear"/>
            <w:tcMar>
              <w:top w:type="dxa" w:w="100"/>
              <w:left w:type="dxa" w:w="150"/>
              <w:bottom w:type="dxa" w:w="100"/>
              <w:right w:type="dxa" w:w="150"/>
            </w:tcMar>
          </w:tcPr>
          <w:p>
            <w:r>
              <w:rPr>
                <w:rFonts w:ascii="Arial" w:cs="Arial" w:eastAsia="Arial" w:hAnsi="Arial"/>
                <w:b/>
                <w:bCs/>
                <w:color w:val="FFFFFF"/>
                <w:sz w:val="24"/>
                <w:szCs w:val="24"/>
              </w:rPr>
              <w:t xml:space="preserve">Data Tier</w:t>
            </w:r>
          </w:p>
        </w:tc>
      </w:tr>
      <w:tr>
        <w:tc>
          <w:tcPr>
            <w:tcW w:type="dxa" w:w="2000"/>
            <w:tcBorders>
              <w:top w:val="single" w:color="CCCCCC" w:sz="1"/>
              <w:left w:val="single" w:color="CCCCCC" w:sz="1"/>
              <w:bottom w:val="single" w:color="CCCCCC" w:sz="1"/>
              <w:right w:val="single" w:color="CCCCCC" w:sz="1"/>
            </w:tcBorders>
            <w:shd w:fill="E3F2FD" w:val="clear"/>
            <w:tcMar>
              <w:top w:type="dxa" w:w="100"/>
              <w:left w:type="dxa" w:w="150"/>
              <w:bottom w:type="dxa" w:w="100"/>
              <w:right w:type="dxa" w:w="150"/>
            </w:tcMar>
          </w:tcPr>
          <w:p>
            <w:r>
              <w:rPr>
                <w:rFonts w:ascii="Arial" w:cs="Arial" w:eastAsia="Arial" w:hAnsi="Arial"/>
                <w:sz w:val="24"/>
                <w:szCs w:val="24"/>
              </w:rPr>
              <w:t xml:space="preserve">Other Names</w:t>
            </w:r>
          </w:p>
        </w:tc>
        <w:tc>
          <w:tcPr>
            <w:tcW w:type="dxa" w:w="2400"/>
            <w:tcBorders>
              <w:top w:val="single" w:color="CCCCCC" w:sz="1"/>
              <w:left w:val="single" w:color="CCCCCC" w:sz="1"/>
              <w:bottom w:val="single" w:color="CCCCCC" w:sz="1"/>
              <w:right w:val="single" w:color="CCCCCC" w:sz="1"/>
            </w:tcBorders>
            <w:shd w:fill="E3F2FD" w:val="clear"/>
            <w:tcMar>
              <w:top w:type="dxa" w:w="100"/>
              <w:left w:type="dxa" w:w="150"/>
              <w:bottom w:type="dxa" w:w="100"/>
              <w:right w:type="dxa" w:w="150"/>
            </w:tcMar>
          </w:tcPr>
          <w:p>
            <w:r>
              <w:rPr>
                <w:rFonts w:ascii="Arial" w:cs="Arial" w:eastAsia="Arial" w:hAnsi="Arial"/>
                <w:sz w:val="24"/>
                <w:szCs w:val="24"/>
              </w:rPr>
              <w:t xml:space="preserve">UI, Front-End, Client</w:t>
            </w:r>
          </w:p>
        </w:tc>
        <w:tc>
          <w:tcPr>
            <w:tcW w:type="dxa" w:w="2600"/>
            <w:tcBorders>
              <w:top w:val="single" w:color="CCCCCC" w:sz="1"/>
              <w:left w:val="single" w:color="CCCCCC" w:sz="1"/>
              <w:bottom w:val="single" w:color="CCCCCC" w:sz="1"/>
              <w:right w:val="single" w:color="CCCCCC" w:sz="1"/>
            </w:tcBorders>
            <w:shd w:fill="E3F2FD" w:val="clear"/>
            <w:tcMar>
              <w:top w:type="dxa" w:w="100"/>
              <w:left w:type="dxa" w:w="150"/>
              <w:bottom w:type="dxa" w:w="100"/>
              <w:right w:type="dxa" w:w="150"/>
            </w:tcMar>
          </w:tcPr>
          <w:p>
            <w:r>
              <w:rPr>
                <w:rFonts w:ascii="Arial" w:cs="Arial" w:eastAsia="Arial" w:hAnsi="Arial"/>
                <w:sz w:val="24"/>
                <w:szCs w:val="24"/>
              </w:rPr>
              <w:t xml:space="preserve">Business Logic, Middle Tier, Back-End</w:t>
            </w:r>
          </w:p>
        </w:tc>
        <w:tc>
          <w:tcPr>
            <w:tcW w:type="dxa" w:w="2360"/>
            <w:tcBorders>
              <w:top w:val="single" w:color="CCCCCC" w:sz="1"/>
              <w:left w:val="single" w:color="CCCCCC" w:sz="1"/>
              <w:bottom w:val="single" w:color="CCCCCC" w:sz="1"/>
              <w:right w:val="single" w:color="CCCCCC" w:sz="1"/>
            </w:tcBorders>
            <w:shd w:fill="E3F2FD" w:val="clear"/>
            <w:tcMar>
              <w:top w:type="dxa" w:w="100"/>
              <w:left w:type="dxa" w:w="150"/>
              <w:bottom w:type="dxa" w:w="100"/>
              <w:right w:type="dxa" w:w="150"/>
            </w:tcMar>
          </w:tcPr>
          <w:p>
            <w:r>
              <w:rPr>
                <w:rFonts w:ascii="Arial" w:cs="Arial" w:eastAsia="Arial" w:hAnsi="Arial"/>
                <w:sz w:val="24"/>
                <w:szCs w:val="24"/>
              </w:rPr>
              <w:t xml:space="preserve">Database, Persistence, Storage</w:t>
            </w:r>
          </w:p>
        </w:tc>
      </w:tr>
      <w:tr>
        <w:tc>
          <w:tcPr>
            <w:tcW w:type="dxa" w:w="2000"/>
            <w:tcBorders>
              <w:top w:val="single" w:color="CCCCCC" w:sz="1"/>
              <w:left w:val="single" w:color="CCCCCC" w:sz="1"/>
              <w:bottom w:val="single" w:color="CCCCCC" w:sz="1"/>
              <w:right w:val="single" w:color="CCCCCC" w:sz="1"/>
            </w:tcBorders>
            <w:shd w:fill="F3E5F5" w:val="clear"/>
            <w:tcMar>
              <w:top w:type="dxa" w:w="100"/>
              <w:left w:type="dxa" w:w="150"/>
              <w:bottom w:type="dxa" w:w="100"/>
              <w:right w:type="dxa" w:w="150"/>
            </w:tcMar>
          </w:tcPr>
          <w:p>
            <w:r>
              <w:rPr>
                <w:rFonts w:ascii="Arial" w:cs="Arial" w:eastAsia="Arial" w:hAnsi="Arial"/>
                <w:sz w:val="24"/>
                <w:szCs w:val="24"/>
              </w:rPr>
              <w:t xml:space="preserve">What Users See</w:t>
            </w:r>
          </w:p>
        </w:tc>
        <w:tc>
          <w:tcPr>
            <w:tcW w:type="dxa" w:w="2400"/>
            <w:tcBorders>
              <w:top w:val="single" w:color="CCCCCC" w:sz="1"/>
              <w:left w:val="single" w:color="CCCCCC" w:sz="1"/>
              <w:bottom w:val="single" w:color="CCCCCC" w:sz="1"/>
              <w:right w:val="single" w:color="CCCCCC" w:sz="1"/>
            </w:tcBorders>
            <w:shd w:fill="F3E5F5" w:val="clear"/>
            <w:tcMar>
              <w:top w:type="dxa" w:w="100"/>
              <w:left w:type="dxa" w:w="150"/>
              <w:bottom w:type="dxa" w:w="100"/>
              <w:right w:type="dxa" w:w="150"/>
            </w:tcMar>
          </w:tcPr>
          <w:p>
            <w:r>
              <w:rPr>
                <w:rFonts w:ascii="Arial" w:cs="Arial" w:eastAsia="Arial" w:hAnsi="Arial"/>
                <w:sz w:val="24"/>
                <w:szCs w:val="24"/>
              </w:rPr>
              <w:t xml:space="preserve">Yes - this IS what they see</w:t>
            </w:r>
          </w:p>
        </w:tc>
        <w:tc>
          <w:tcPr>
            <w:tcW w:type="dxa" w:w="2600"/>
            <w:tcBorders>
              <w:top w:val="single" w:color="CCCCCC" w:sz="1"/>
              <w:left w:val="single" w:color="CCCCCC" w:sz="1"/>
              <w:bottom w:val="single" w:color="CCCCCC" w:sz="1"/>
              <w:right w:val="single" w:color="CCCCCC" w:sz="1"/>
            </w:tcBorders>
            <w:shd w:fill="F3E5F5" w:val="clear"/>
            <w:tcMar>
              <w:top w:type="dxa" w:w="100"/>
              <w:left w:type="dxa" w:w="150"/>
              <w:bottom w:type="dxa" w:w="100"/>
              <w:right w:type="dxa" w:w="150"/>
            </w:tcMar>
          </w:tcPr>
          <w:p>
            <w:r>
              <w:rPr>
                <w:rFonts w:ascii="Arial" w:cs="Arial" w:eastAsia="Arial" w:hAnsi="Arial"/>
                <w:sz w:val="24"/>
                <w:szCs w:val="24"/>
              </w:rPr>
              <w:t xml:space="preserve">No - invisible to users</w:t>
            </w:r>
          </w:p>
        </w:tc>
        <w:tc>
          <w:tcPr>
            <w:tcW w:type="dxa" w:w="2360"/>
            <w:tcBorders>
              <w:top w:val="single" w:color="CCCCCC" w:sz="1"/>
              <w:left w:val="single" w:color="CCCCCC" w:sz="1"/>
              <w:bottom w:val="single" w:color="CCCCCC" w:sz="1"/>
              <w:right w:val="single" w:color="CCCCCC" w:sz="1"/>
            </w:tcBorders>
            <w:shd w:fill="F3E5F5" w:val="clear"/>
            <w:tcMar>
              <w:top w:type="dxa" w:w="100"/>
              <w:left w:type="dxa" w:w="150"/>
              <w:bottom w:type="dxa" w:w="100"/>
              <w:right w:type="dxa" w:w="150"/>
            </w:tcMar>
          </w:tcPr>
          <w:p>
            <w:r>
              <w:rPr>
                <w:rFonts w:ascii="Arial" w:cs="Arial" w:eastAsia="Arial" w:hAnsi="Arial"/>
                <w:sz w:val="24"/>
                <w:szCs w:val="24"/>
              </w:rPr>
              <w:t xml:space="preserve">No - invisible to users</w:t>
            </w:r>
          </w:p>
        </w:tc>
      </w:tr>
      <w:tr>
        <w:tc>
          <w:tcPr>
            <w:tcW w:type="dxa" w:w="2000"/>
            <w:tcBorders>
              <w:top w:val="single" w:color="CCCCCC" w:sz="1"/>
              <w:left w:val="single" w:color="CCCCCC" w:sz="1"/>
              <w:bottom w:val="single" w:color="CCCCCC" w:sz="1"/>
              <w:right w:val="single" w:color="CCCCCC" w:sz="1"/>
            </w:tcBorders>
            <w:shd w:fill="E8F5E9" w:val="clear"/>
            <w:tcMar>
              <w:top w:type="dxa" w:w="100"/>
              <w:left w:type="dxa" w:w="150"/>
              <w:bottom w:type="dxa" w:w="100"/>
              <w:right w:type="dxa" w:w="150"/>
            </w:tcMar>
          </w:tcPr>
          <w:p>
            <w:r>
              <w:rPr>
                <w:rFonts w:ascii="Arial" w:cs="Arial" w:eastAsia="Arial" w:hAnsi="Arial"/>
                <w:sz w:val="24"/>
                <w:szCs w:val="24"/>
              </w:rPr>
              <w:t xml:space="preserve">Main Job</w:t>
            </w:r>
          </w:p>
        </w:tc>
        <w:tc>
          <w:tcPr>
            <w:tcW w:type="dxa" w:w="2400"/>
            <w:tcBorders>
              <w:top w:val="single" w:color="CCCCCC" w:sz="1"/>
              <w:left w:val="single" w:color="CCCCCC" w:sz="1"/>
              <w:bottom w:val="single" w:color="CCCCCC" w:sz="1"/>
              <w:right w:val="single" w:color="CCCCCC" w:sz="1"/>
            </w:tcBorders>
            <w:shd w:fill="E8F5E9" w:val="clear"/>
            <w:tcMar>
              <w:top w:type="dxa" w:w="100"/>
              <w:left w:type="dxa" w:w="150"/>
              <w:bottom w:type="dxa" w:w="100"/>
              <w:right w:type="dxa" w:w="150"/>
            </w:tcMar>
          </w:tcPr>
          <w:p>
            <w:r>
              <w:rPr>
                <w:rFonts w:ascii="Arial" w:cs="Arial" w:eastAsia="Arial" w:hAnsi="Arial"/>
                <w:sz w:val="24"/>
                <w:szCs w:val="24"/>
              </w:rPr>
              <w:t xml:space="preserve">Display info, collect input</w:t>
            </w:r>
          </w:p>
        </w:tc>
        <w:tc>
          <w:tcPr>
            <w:tcW w:type="dxa" w:w="2600"/>
            <w:tcBorders>
              <w:top w:val="single" w:color="CCCCCC" w:sz="1"/>
              <w:left w:val="single" w:color="CCCCCC" w:sz="1"/>
              <w:bottom w:val="single" w:color="CCCCCC" w:sz="1"/>
              <w:right w:val="single" w:color="CCCCCC" w:sz="1"/>
            </w:tcBorders>
            <w:shd w:fill="E8F5E9" w:val="clear"/>
            <w:tcMar>
              <w:top w:type="dxa" w:w="100"/>
              <w:left w:type="dxa" w:w="150"/>
              <w:bottom w:type="dxa" w:w="100"/>
              <w:right w:type="dxa" w:w="150"/>
            </w:tcMar>
          </w:tcPr>
          <w:p>
            <w:r>
              <w:rPr>
                <w:rFonts w:ascii="Arial" w:cs="Arial" w:eastAsia="Arial" w:hAnsi="Arial"/>
                <w:sz w:val="24"/>
                <w:szCs w:val="24"/>
              </w:rPr>
              <w:t xml:space="preserve">Enforce rules, coordinate</w:t>
            </w:r>
          </w:p>
        </w:tc>
        <w:tc>
          <w:tcPr>
            <w:tcW w:type="dxa" w:w="2360"/>
            <w:tcBorders>
              <w:top w:val="single" w:color="CCCCCC" w:sz="1"/>
              <w:left w:val="single" w:color="CCCCCC" w:sz="1"/>
              <w:bottom w:val="single" w:color="CCCCCC" w:sz="1"/>
              <w:right w:val="single" w:color="CCCCCC" w:sz="1"/>
            </w:tcBorders>
            <w:shd w:fill="E8F5E9" w:val="clear"/>
            <w:tcMar>
              <w:top w:type="dxa" w:w="100"/>
              <w:left w:type="dxa" w:w="150"/>
              <w:bottom w:type="dxa" w:w="100"/>
              <w:right w:type="dxa" w:w="150"/>
            </w:tcMar>
          </w:tcPr>
          <w:p>
            <w:r>
              <w:rPr>
                <w:rFonts w:ascii="Arial" w:cs="Arial" w:eastAsia="Arial" w:hAnsi="Arial"/>
                <w:sz w:val="24"/>
                <w:szCs w:val="24"/>
              </w:rPr>
              <w:t xml:space="preserve">Store and retrieve data</w:t>
            </w:r>
          </w:p>
        </w:tc>
      </w:tr>
      <w:tr>
        <w:tc>
          <w:tcPr>
            <w:tcW w:type="dxa" w:w="2000"/>
            <w:tcBorders>
              <w:top w:val="single" w:color="CCCCCC" w:sz="1"/>
              <w:left w:val="single" w:color="CCCCCC" w:sz="1"/>
              <w:bottom w:val="single" w:color="CCCCCC" w:sz="1"/>
              <w:right w:val="single" w:color="CCCCCC" w:sz="1"/>
            </w:tcBorders>
            <w:shd w:fill="FFF3E0" w:val="clear"/>
            <w:tcMar>
              <w:top w:type="dxa" w:w="100"/>
              <w:left w:type="dxa" w:w="150"/>
              <w:bottom w:type="dxa" w:w="100"/>
              <w:right w:type="dxa" w:w="150"/>
            </w:tcMar>
          </w:tcPr>
          <w:p>
            <w:r>
              <w:rPr>
                <w:rFonts w:ascii="Arial" w:cs="Arial" w:eastAsia="Arial" w:hAnsi="Arial"/>
                <w:sz w:val="24"/>
                <w:szCs w:val="24"/>
              </w:rPr>
              <w:t xml:space="preserve">Restaurant Analogy</w:t>
            </w:r>
          </w:p>
        </w:tc>
        <w:tc>
          <w:tcPr>
            <w:tcW w:type="dxa" w:w="2400"/>
            <w:tcBorders>
              <w:top w:val="single" w:color="CCCCCC" w:sz="1"/>
              <w:left w:val="single" w:color="CCCCCC" w:sz="1"/>
              <w:bottom w:val="single" w:color="CCCCCC" w:sz="1"/>
              <w:right w:val="single" w:color="CCCCCC" w:sz="1"/>
            </w:tcBorders>
            <w:shd w:fill="FFF3E0" w:val="clear"/>
            <w:tcMar>
              <w:top w:type="dxa" w:w="100"/>
              <w:left w:type="dxa" w:w="150"/>
              <w:bottom w:type="dxa" w:w="100"/>
              <w:right w:type="dxa" w:w="150"/>
            </w:tcMar>
          </w:tcPr>
          <w:p>
            <w:r>
              <w:rPr>
                <w:rFonts w:ascii="Arial" w:cs="Arial" w:eastAsia="Arial" w:hAnsi="Arial"/>
                <w:sz w:val="24"/>
                <w:szCs w:val="24"/>
              </w:rPr>
              <w:t xml:space="preserve">Dining room + menu</w:t>
            </w:r>
          </w:p>
        </w:tc>
        <w:tc>
          <w:tcPr>
            <w:tcW w:type="dxa" w:w="2600"/>
            <w:tcBorders>
              <w:top w:val="single" w:color="CCCCCC" w:sz="1"/>
              <w:left w:val="single" w:color="CCCCCC" w:sz="1"/>
              <w:bottom w:val="single" w:color="CCCCCC" w:sz="1"/>
              <w:right w:val="single" w:color="CCCCCC" w:sz="1"/>
            </w:tcBorders>
            <w:shd w:fill="FFF3E0" w:val="clear"/>
            <w:tcMar>
              <w:top w:type="dxa" w:w="100"/>
              <w:left w:type="dxa" w:w="150"/>
              <w:bottom w:type="dxa" w:w="100"/>
              <w:right w:type="dxa" w:w="150"/>
            </w:tcMar>
          </w:tcPr>
          <w:p>
            <w:r>
              <w:rPr>
                <w:rFonts w:ascii="Arial" w:cs="Arial" w:eastAsia="Arial" w:hAnsi="Arial"/>
                <w:sz w:val="24"/>
                <w:szCs w:val="24"/>
              </w:rPr>
              <w:t xml:space="preserve">Server (waiter)</w:t>
            </w:r>
          </w:p>
        </w:tc>
        <w:tc>
          <w:tcPr>
            <w:tcW w:type="dxa" w:w="2360"/>
            <w:tcBorders>
              <w:top w:val="single" w:color="CCCCCC" w:sz="1"/>
              <w:left w:val="single" w:color="CCCCCC" w:sz="1"/>
              <w:bottom w:val="single" w:color="CCCCCC" w:sz="1"/>
              <w:right w:val="single" w:color="CCCCCC" w:sz="1"/>
            </w:tcBorders>
            <w:shd w:fill="FFF3E0" w:val="clear"/>
            <w:tcMar>
              <w:top w:type="dxa" w:w="100"/>
              <w:left w:type="dxa" w:w="150"/>
              <w:bottom w:type="dxa" w:w="100"/>
              <w:right w:type="dxa" w:w="150"/>
            </w:tcMar>
          </w:tcPr>
          <w:p>
            <w:r>
              <w:rPr>
                <w:rFonts w:ascii="Arial" w:cs="Arial" w:eastAsia="Arial" w:hAnsi="Arial"/>
                <w:sz w:val="24"/>
                <w:szCs w:val="24"/>
              </w:rPr>
              <w:t xml:space="preserve">Kitchen + pantry</w:t>
            </w:r>
          </w:p>
        </w:tc>
      </w:tr>
      <w:tr>
        <w:tc>
          <w:tcPr>
            <w:tcW w:type="dxa" w:w="20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tcPr>
          <w:p>
            <w:r>
              <w:rPr>
                <w:rFonts w:ascii="Arial" w:cs="Arial" w:eastAsia="Arial" w:hAnsi="Arial"/>
                <w:sz w:val="24"/>
                <w:szCs w:val="24"/>
              </w:rPr>
              <w:t xml:space="preserve">Technologies</w:t>
            </w:r>
          </w:p>
        </w:tc>
        <w:tc>
          <w:tcPr>
            <w:tcW w:type="dxa" w:w="24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tcPr>
          <w:p>
            <w:r>
              <w:rPr>
                <w:rFonts w:ascii="Arial" w:cs="Arial" w:eastAsia="Arial" w:hAnsi="Arial"/>
                <w:sz w:val="24"/>
                <w:szCs w:val="24"/>
              </w:rPr>
              <w:t xml:space="preserve">HTML, CSS, JavaScript, Mobile apps</w:t>
            </w:r>
          </w:p>
        </w:tc>
        <w:tc>
          <w:tcPr>
            <w:tcW w:type="dxa" w:w="26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tcPr>
          <w:p>
            <w:r>
              <w:rPr>
                <w:rFonts w:ascii="Arial" w:cs="Arial" w:eastAsia="Arial" w:hAnsi="Arial"/>
                <w:sz w:val="24"/>
                <w:szCs w:val="24"/>
              </w:rPr>
              <w:t xml:space="preserve">Python, Java, Node.js, PHP</w:t>
            </w:r>
          </w:p>
        </w:tc>
        <w:tc>
          <w:tcPr>
            <w:tcW w:type="dxa" w:w="236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tcPr>
          <w:p>
            <w:r>
              <w:rPr>
                <w:rFonts w:ascii="Arial" w:cs="Arial" w:eastAsia="Arial" w:hAnsi="Arial"/>
                <w:sz w:val="24"/>
                <w:szCs w:val="24"/>
              </w:rPr>
              <w:t xml:space="preserve">Oracle, MySQL, PostgreSQL</w:t>
            </w:r>
          </w:p>
        </w:tc>
      </w:tr>
      <w:tr>
        <w:tc>
          <w:tcPr>
            <w:tcW w:type="dxa" w:w="2000"/>
            <w:tcBorders>
              <w:top w:val="single" w:color="CCCCCC" w:sz="1"/>
              <w:left w:val="single" w:color="CCCCCC" w:sz="1"/>
              <w:bottom w:val="single" w:color="CCCCCC" w:sz="1"/>
              <w:right w:val="single" w:color="CCCCCC" w:sz="1"/>
            </w:tcBorders>
            <w:shd w:fill="FFFDE7" w:val="clear"/>
            <w:tcMar>
              <w:top w:type="dxa" w:w="100"/>
              <w:left w:type="dxa" w:w="150"/>
              <w:bottom w:type="dxa" w:w="100"/>
              <w:right w:type="dxa" w:w="150"/>
            </w:tcMar>
          </w:tcPr>
          <w:p>
            <w:r>
              <w:rPr>
                <w:rFonts w:ascii="Arial" w:cs="Arial" w:eastAsia="Arial" w:hAnsi="Arial"/>
                <w:sz w:val="24"/>
                <w:szCs w:val="24"/>
              </w:rPr>
              <w:t xml:space="preserve">Our Course Focus</w:t>
            </w:r>
          </w:p>
        </w:tc>
        <w:tc>
          <w:tcPr>
            <w:tcW w:type="dxa" w:w="2400"/>
            <w:tcBorders>
              <w:top w:val="single" w:color="CCCCCC" w:sz="1"/>
              <w:left w:val="single" w:color="CCCCCC" w:sz="1"/>
              <w:bottom w:val="single" w:color="CCCCCC" w:sz="1"/>
              <w:right w:val="single" w:color="CCCCCC" w:sz="1"/>
            </w:tcBorders>
            <w:shd w:fill="FFFDE7" w:val="clear"/>
            <w:tcMar>
              <w:top w:type="dxa" w:w="100"/>
              <w:left w:type="dxa" w:w="150"/>
              <w:bottom w:type="dxa" w:w="100"/>
              <w:right w:type="dxa" w:w="150"/>
            </w:tcMar>
          </w:tcPr>
          <w:p>
            <w:r>
              <w:rPr>
                <w:rFonts w:ascii="Arial" w:cs="Arial" w:eastAsia="Arial" w:hAnsi="Arial"/>
                <w:sz w:val="24"/>
                <w:szCs w:val="24"/>
              </w:rPr>
              <w:t xml:space="preserve">Light coverage</w:t>
            </w:r>
          </w:p>
        </w:tc>
        <w:tc>
          <w:tcPr>
            <w:tcW w:type="dxa" w:w="2600"/>
            <w:tcBorders>
              <w:top w:val="single" w:color="CCCCCC" w:sz="1"/>
              <w:left w:val="single" w:color="CCCCCC" w:sz="1"/>
              <w:bottom w:val="single" w:color="CCCCCC" w:sz="1"/>
              <w:right w:val="single" w:color="CCCCCC" w:sz="1"/>
            </w:tcBorders>
            <w:shd w:fill="FFFDE7" w:val="clear"/>
            <w:tcMar>
              <w:top w:type="dxa" w:w="100"/>
              <w:left w:type="dxa" w:w="150"/>
              <w:bottom w:type="dxa" w:w="100"/>
              <w:right w:type="dxa" w:w="150"/>
            </w:tcMar>
          </w:tcPr>
          <w:p>
            <w:r>
              <w:rPr>
                <w:rFonts w:ascii="Arial" w:cs="Arial" w:eastAsia="Arial" w:hAnsi="Arial"/>
                <w:sz w:val="24"/>
                <w:szCs w:val="24"/>
              </w:rPr>
              <w:t xml:space="preserve">Understanding the flow</w:t>
            </w:r>
          </w:p>
        </w:tc>
        <w:tc>
          <w:tcPr>
            <w:tcW w:type="dxa" w:w="2360"/>
            <w:tcBorders>
              <w:top w:val="single" w:color="CCCCCC" w:sz="1"/>
              <w:left w:val="single" w:color="CCCCCC" w:sz="1"/>
              <w:bottom w:val="single" w:color="CCCCCC" w:sz="1"/>
              <w:right w:val="single" w:color="CCCCCC" w:sz="1"/>
            </w:tcBorders>
            <w:shd w:fill="FFFDE7" w:val="clear"/>
            <w:tcMar>
              <w:top w:type="dxa" w:w="100"/>
              <w:left w:type="dxa" w:w="150"/>
              <w:bottom w:type="dxa" w:w="100"/>
              <w:right w:type="dxa" w:w="150"/>
            </w:tcMar>
          </w:tcPr>
          <w:p>
            <w:r>
              <w:rPr>
                <w:rFonts w:ascii="Arial" w:cs="Arial" w:eastAsia="Arial" w:hAnsi="Arial"/>
                <w:sz w:val="24"/>
                <w:szCs w:val="24"/>
              </w:rPr>
              <w:t xml:space="preserve">Deep focus (SQL)</w:t>
            </w:r>
          </w:p>
        </w:tc>
      </w:tr>
    </w:tbl>
    <w:p>
      <w:r>
        <w:br w:type="page"/>
      </w:r>
    </w:p>
    <w:p>
      <w:pPr>
        <w:pStyle w:val="Heading1"/>
        <w:spacing w:before="400" w:after="200"/>
      </w:pPr>
      <w:r>
        <w:rPr>
          <w:rFonts w:ascii="Arial" w:cs="Arial" w:eastAsia="Arial" w:hAnsi="Arial"/>
          <w:b/>
          <w:bCs/>
          <w:color w:val="512DA8"/>
          <w:sz w:val="36"/>
          <w:szCs w:val="36"/>
        </w:rPr>
        <w:t xml:space="preserve">Common Interview Questions</w:t>
      </w:r>
    </w:p>
    <w:p>
      <w:pPr>
        <w:spacing w:after="100"/>
      </w:pPr>
    </w:p>
    <w:p>
      <w:pPr>
        <w:spacing w:after="150" w:line="300"/>
      </w:pPr>
      <w:r>
        <w:rPr>
          <w:rFonts w:ascii="Arial" w:cs="Arial" w:eastAsia="Arial" w:hAnsi="Arial"/>
          <w:sz w:val="24"/>
          <w:szCs w:val="24"/>
        </w:rPr>
        <w:t xml:space="preserve">You'll likely be asked about this in technical interviews. Here are some common questions and strong answers:</w:t>
      </w:r>
    </w:p>
    <w:p>
      <w:pPr>
        <w:spacing w:after="100"/>
      </w:pPr>
    </w:p>
    <w:p>
      <w:pPr>
        <w:pStyle w:val="Heading3"/>
        <w:spacing w:before="200" w:after="100"/>
      </w:pPr>
      <w:r>
        <w:rPr>
          <w:rFonts w:ascii="Arial" w:cs="Arial" w:eastAsia="Arial" w:hAnsi="Arial"/>
          <w:b/>
          <w:bCs/>
          <w:sz w:val="26"/>
          <w:szCs w:val="26"/>
        </w:rPr>
        <w:t xml:space="preserve">Q: "What is 3-tier architecture?"</w:t>
      </w:r>
    </w:p>
    <w:p>
      <w:pPr>
        <w:spacing w:after="150" w:line="300"/>
      </w:pPr>
      <w:r>
        <w:rPr>
          <w:rFonts w:ascii="Arial" w:cs="Arial" w:eastAsia="Arial" w:hAnsi="Arial"/>
          <w:sz w:val="24"/>
          <w:szCs w:val="24"/>
        </w:rPr>
        <w:t xml:space="preserve">A: It's a way of organizing an application into three separate layers: the presentation tier (what users see), the application tier (where business logic lives), and the data tier (where data is stored). Each tier has a specific job and communicates with adjacent tiers through defined interfaces.</w:t>
      </w:r>
    </w:p>
    <w:p>
      <w:pPr>
        <w:spacing w:after="100"/>
      </w:pPr>
    </w:p>
    <w:p>
      <w:pPr>
        <w:pStyle w:val="Heading3"/>
        <w:spacing w:before="200" w:after="100"/>
      </w:pPr>
      <w:r>
        <w:rPr>
          <w:rFonts w:ascii="Arial" w:cs="Arial" w:eastAsia="Arial" w:hAnsi="Arial"/>
          <w:b/>
          <w:bCs/>
          <w:sz w:val="26"/>
          <w:szCs w:val="26"/>
        </w:rPr>
        <w:t xml:space="preserve">Q: "Why separate business logic from the database?"</w:t>
      </w:r>
    </w:p>
    <w:p>
      <w:pPr>
        <w:spacing w:after="150" w:line="300"/>
      </w:pPr>
      <w:r>
        <w:rPr>
          <w:rFonts w:ascii="Arial" w:cs="Arial" w:eastAsia="Arial" w:hAnsi="Arial"/>
          <w:sz w:val="24"/>
          <w:szCs w:val="24"/>
        </w:rPr>
        <w:t xml:space="preserve">A: Separation provides security (users can't directly access data), maintainability (you can change rules without modifying the database), and flexibility (the same database can serve multiple applications with different interfaces).</w:t>
      </w:r>
    </w:p>
    <w:p>
      <w:pPr>
        <w:spacing w:after="100"/>
      </w:pPr>
    </w:p>
    <w:p>
      <w:pPr>
        <w:pStyle w:val="Heading3"/>
        <w:spacing w:before="200" w:after="100"/>
      </w:pPr>
      <w:r>
        <w:rPr>
          <w:rFonts w:ascii="Arial" w:cs="Arial" w:eastAsia="Arial" w:hAnsi="Arial"/>
          <w:b/>
          <w:bCs/>
          <w:sz w:val="26"/>
          <w:szCs w:val="26"/>
        </w:rPr>
        <w:t xml:space="preserve">Q: "Where does SQL fit in?"</w:t>
      </w:r>
    </w:p>
    <w:p>
      <w:pPr>
        <w:spacing w:after="150" w:line="300"/>
      </w:pPr>
      <w:r>
        <w:rPr>
          <w:rFonts w:ascii="Arial" w:cs="Arial" w:eastAsia="Arial" w:hAnsi="Arial"/>
          <w:sz w:val="24"/>
          <w:szCs w:val="24"/>
        </w:rPr>
        <w:t xml:space="preserve">A: SQL is the language the application tier uses to communicate with the data tier. When the application needs to retrieve or modify data, it sends SQL queries to the database and processes the results.</w:t>
      </w:r>
    </w:p>
    <w:p>
      <w:pPr>
        <w:spacing w:after="100"/>
      </w:pPr>
    </w:p>
    <w:p>
      <w:pPr>
        <w:pStyle w:val="Heading3"/>
        <w:spacing w:before="200" w:after="100"/>
      </w:pPr>
      <w:r>
        <w:rPr>
          <w:rFonts w:ascii="Arial" w:cs="Arial" w:eastAsia="Arial" w:hAnsi="Arial"/>
          <w:b/>
          <w:bCs/>
          <w:sz w:val="26"/>
          <w:szCs w:val="26"/>
        </w:rPr>
        <w:t xml:space="preserve">Q: "What's an API?"</w:t>
      </w:r>
    </w:p>
    <w:p>
      <w:pPr>
        <w:spacing w:after="150" w:line="300"/>
      </w:pPr>
      <w:r>
        <w:rPr>
          <w:rFonts w:ascii="Arial" w:cs="Arial" w:eastAsia="Arial" w:hAnsi="Arial"/>
          <w:sz w:val="24"/>
          <w:szCs w:val="24"/>
        </w:rPr>
        <w:t xml:space="preserve">A: An API (Application Programming Interface) is a defined set of rules for how software components communicate. In 3-tier architecture, APIs define how the presentation tier requests services from the application tier—like a menu of available operations.</w:t>
      </w:r>
    </w:p>
    <w:p>
      <w:r>
        <w:br w:type="page"/>
      </w:r>
    </w:p>
    <w:p>
      <w:pPr>
        <w:pStyle w:val="Heading1"/>
        <w:spacing w:before="400" w:after="200"/>
      </w:pPr>
      <w:r>
        <w:rPr>
          <w:rFonts w:ascii="Arial" w:cs="Arial" w:eastAsia="Arial" w:hAnsi="Arial"/>
          <w:b/>
          <w:bCs/>
          <w:color w:val="512DA8"/>
          <w:sz w:val="36"/>
          <w:szCs w:val="36"/>
        </w:rPr>
        <w:t xml:space="preserve">Putting It All Together</w:t>
      </w:r>
    </w:p>
    <w:p>
      <w:pPr>
        <w:spacing w:after="100"/>
      </w:pPr>
    </w:p>
    <w:p>
      <w:pPr>
        <w:spacing w:after="150" w:line="300"/>
      </w:pPr>
      <w:r>
        <w:rPr>
          <w:rFonts w:ascii="Arial" w:cs="Arial" w:eastAsia="Arial" w:hAnsi="Arial"/>
          <w:sz w:val="24"/>
          <w:szCs w:val="24"/>
        </w:rPr>
        <w:t xml:space="preserve">Here's what you should remember:</w:t>
      </w:r>
    </w:p>
    <w:p>
      <w:pPr>
        <w:spacing w:after="100"/>
      </w:pPr>
    </w:p>
    <w:p>
      <w:pPr>
        <w:pStyle w:val="ListParagraph"/>
        <w:numPr>
          <w:ilvl w:val="0"/>
          <w:numId w:val="2"/>
        </w:numPr>
        <w:spacing w:after="100" w:line="280"/>
      </w:pPr>
      <w:r>
        <w:rPr>
          <w:rFonts w:ascii="Arial" w:cs="Arial" w:eastAsia="Arial" w:hAnsi="Arial"/>
          <w:sz w:val="24"/>
          <w:szCs w:val="24"/>
        </w:rPr>
        <w:t xml:space="preserve">Applications are organized into tiers so they're secure, scalable, and maintainable.</w:t>
      </w:r>
    </w:p>
    <w:p>
      <w:pPr>
        <w:pStyle w:val="ListParagraph"/>
        <w:numPr>
          <w:ilvl w:val="0"/>
          <w:numId w:val="2"/>
        </w:numPr>
        <w:spacing w:after="100" w:line="280"/>
      </w:pPr>
      <w:r>
        <w:rPr>
          <w:rFonts w:ascii="Arial" w:cs="Arial" w:eastAsia="Arial" w:hAnsi="Arial"/>
          <w:sz w:val="24"/>
          <w:szCs w:val="24"/>
        </w:rPr>
        <w:t xml:space="preserve">The Presentation Tier is the face—what users see and interact with.</w:t>
      </w:r>
    </w:p>
    <w:p>
      <w:pPr>
        <w:pStyle w:val="ListParagraph"/>
        <w:numPr>
          <w:ilvl w:val="0"/>
          <w:numId w:val="2"/>
        </w:numPr>
        <w:spacing w:after="100" w:line="280"/>
      </w:pPr>
      <w:r>
        <w:rPr>
          <w:rFonts w:ascii="Arial" w:cs="Arial" w:eastAsia="Arial" w:hAnsi="Arial"/>
          <w:sz w:val="24"/>
          <w:szCs w:val="24"/>
        </w:rPr>
        <w:t xml:space="preserve">The Application Tier is the brain—where business rules are enforced.</w:t>
      </w:r>
    </w:p>
    <w:p>
      <w:pPr>
        <w:pStyle w:val="ListParagraph"/>
        <w:numPr>
          <w:ilvl w:val="0"/>
          <w:numId w:val="2"/>
        </w:numPr>
        <w:spacing w:after="100" w:line="280"/>
      </w:pPr>
      <w:r>
        <w:rPr>
          <w:rFonts w:ascii="Arial" w:cs="Arial" w:eastAsia="Arial" w:hAnsi="Arial"/>
          <w:sz w:val="24"/>
          <w:szCs w:val="24"/>
        </w:rPr>
        <w:t xml:space="preserve">The Data Tier is the memory—where all the information lives.</w:t>
      </w:r>
    </w:p>
    <w:p>
      <w:pPr>
        <w:pStyle w:val="ListParagraph"/>
        <w:numPr>
          <w:ilvl w:val="0"/>
          <w:numId w:val="2"/>
        </w:numPr>
        <w:spacing w:after="100" w:line="280"/>
      </w:pPr>
      <w:r>
        <w:rPr>
          <w:rFonts w:ascii="Arial" w:cs="Arial" w:eastAsia="Arial" w:hAnsi="Arial"/>
          <w:sz w:val="24"/>
          <w:szCs w:val="24"/>
        </w:rPr>
        <w:t xml:space="preserve">SQL is how the Application Tier talks to the Data Tier.</w:t>
      </w:r>
    </w:p>
    <w:p>
      <w:pPr>
        <w:pStyle w:val="ListParagraph"/>
        <w:numPr>
          <w:ilvl w:val="0"/>
          <w:numId w:val="2"/>
        </w:numPr>
        <w:spacing w:after="100" w:line="280"/>
      </w:pPr>
      <w:r>
        <w:rPr>
          <w:rFonts w:ascii="Arial" w:cs="Arial" w:eastAsia="Arial" w:hAnsi="Arial"/>
          <w:sz w:val="24"/>
          <w:szCs w:val="24"/>
        </w:rPr>
        <w:t xml:space="preserve">These tiers communicate through defined interfaces (APIs for front-to-middle, SQL for middle-to-data).</w:t>
      </w:r>
    </w:p>
    <w:p>
      <w:pPr>
        <w:spacing w:after="100"/>
      </w:pPr>
    </w:p>
    <w:p>
      <w:pPr>
        <w:spacing w:after="150" w:line="300"/>
      </w:pPr>
      <w:r>
        <w:rPr>
          <w:rFonts w:ascii="Arial" w:cs="Arial" w:eastAsia="Arial" w:hAnsi="Arial"/>
          <w:sz w:val="24"/>
          <w:szCs w:val="24"/>
        </w:rPr>
        <w:t xml:space="preserve">When you design a database—like we did for Planet Fitness—you're building the Data Tier. But understanding how it fits into the bigger picture helps you make better design decisions. You'll think about what queries the application will need, what data needs to be validated, and how to structure things for efficient retrieval.</w:t>
      </w:r>
    </w:p>
    <w:p>
      <w:pPr>
        <w:spacing w:after="100"/>
      </w:pPr>
    </w:p>
    <w:p>
      <w:pPr>
        <w:pBdr>
          <w:top w:val="single" w:color="4CAF50" w:sz="2"/>
          <w:bottom w:val="single" w:color="4CAF50" w:sz="2"/>
          <w:left w:val="single" w:color="4CAF50" w:sz="12"/>
          <w:right w:val="single" w:color="4CAF50" w:sz="2"/>
        </w:pBdr>
        <w:shd w:fill="E8F5E9" w:val="clear"/>
        <w:spacing w:before="200" w:after="200"/>
      </w:pPr>
      <w:r>
        <w:rPr>
          <w:rFonts w:ascii="Arial" w:cs="Arial" w:eastAsia="Arial" w:hAnsi="Arial"/>
          <w:b/>
          <w:bCs/>
          <w:sz w:val="24"/>
          <w:szCs w:val="24"/>
        </w:rPr>
        <w:t xml:space="preserve">💡 KEY POINT: </w:t>
      </w:r>
      <w:r>
        <w:rPr>
          <w:rFonts w:ascii="Arial" w:cs="Arial" w:eastAsia="Arial" w:hAnsi="Arial"/>
          <w:sz w:val="24"/>
          <w:szCs w:val="24"/>
        </w:rPr>
        <w:t xml:space="preserve">Every time you use an app, a website, or a kiosk, remember: there's a database behind it, and someone had to design it. That someone could be you.</w:t>
      </w:r>
    </w:p>
    <w:p>
      <w:pPr>
        <w:spacing w:after="100"/>
      </w:pPr>
    </w:p>
    <w:p>
      <w:pPr>
        <w:spacing w:after="100"/>
      </w:pPr>
    </w:p>
    <w:p>
      <w:pPr>
        <w:spacing w:before="400"/>
        <w:jc w:val="center"/>
      </w:pPr>
      <w:r>
        <w:rPr>
          <w:rFonts w:ascii="Arial" w:cs="Arial" w:eastAsia="Arial" w:hAnsi="Arial"/>
          <w:i/>
          <w:iCs/>
          <w:color w:val="666666"/>
          <w:sz w:val="22"/>
          <w:szCs w:val="22"/>
        </w:rPr>
        <w:t xml:space="preserve">— End of Class Notes —</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sz w:val="20"/>
        <w:szCs w:val="20"/>
      </w:rPr>
      <w:t xml:space="preserve">Page </w:t>
    </w:r>
    <w:r>
      <w:rPr>
        <w:rFonts w:ascii="Arial" w:cs="Arial" w:eastAsia="Arial" w:hAnsi="Arial"/>
        <w:sz w:val="20"/>
        <w:szCs w:val="20"/>
      </w:rPr>
      <w:fldChar w:fldCharType="begin"/>
      <w:instrText xml:space="preserve">PAGE</w:instrText>
      <w:fldChar w:fldCharType="separate"/>
      <w:fldChar w:fldCharType="end"/>
    </w:r>
    <w:r>
      <w:rPr>
        <w:rFonts w:ascii="Arial" w:cs="Arial" w:eastAsia="Arial" w:hAnsi="Arial"/>
        <w:color w:val="999999"/>
        <w:sz w:val="20"/>
        <w:szCs w:val="20"/>
      </w:rPr>
      <w:t xml:space="preserve"> | 3-Tier Architecture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666666"/>
        <w:sz w:val="20"/>
        <w:szCs w:val="20"/>
      </w:rPr>
      <w:t xml:space="preserve">GMBA 612: Database Design &amp; SQL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Arial" w:cs="Arial" w:eastAsia="Arial" w:hAnsi="Arial"/>
      <w:b/>
      <w:bCs/>
      <w:color w:val="512DA8"/>
      <w:sz w:val="36"/>
      <w:szCs w:val="36"/>
    </w:rPr>
  </w:style>
  <w:style w:type="paragraph" w:styleId="Heading2">
    <w:name w:val="Heading 2"/>
    <w:basedOn w:val="Normal"/>
    <w:next w:val="Normal"/>
    <w:qFormat/>
    <w:pPr>
      <w:spacing w:before="300" w:after="150"/>
      <w:outlineLvl w:val="1"/>
    </w:pPr>
    <w:rPr>
      <w:rFonts w:ascii="Arial" w:cs="Arial" w:eastAsia="Arial" w:hAnsi="Arial"/>
      <w:b/>
      <w:bCs/>
      <w:color w:val="1a1a2e"/>
      <w:sz w:val="30"/>
      <w:szCs w:val="3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2026-01-31T16:57:53.578Z</dcterms:created>
  <dcterms:modified xsi:type="dcterms:W3CDTF">2026-01-31T16:57:53.579Z</dcterms:modified>
</cp:coreProperties>
</file>

<file path=docProps/custom.xml><?xml version="1.0" encoding="utf-8"?>
<Properties xmlns="http://schemas.openxmlformats.org/officeDocument/2006/custom-properties" xmlns:vt="http://schemas.openxmlformats.org/officeDocument/2006/docPropsVTypes"/>
</file>